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01AF1" w14:textId="3B4BD3D1" w:rsidR="004C6093" w:rsidRDefault="004C6093" w:rsidP="007F302D">
      <w:pPr>
        <w:pStyle w:val="Ttulo1"/>
        <w:spacing w:before="0"/>
        <w:rPr>
          <w:noProof/>
          <w:lang w:val="es-ES" w:eastAsia="es-ES"/>
        </w:rPr>
      </w:pPr>
      <w:r>
        <w:rPr>
          <w:noProof/>
          <w:lang w:val="es-ES" w:eastAsia="es-ES"/>
        </w:rPr>
        <w:t>Guía 2</w:t>
      </w:r>
      <w:bookmarkStart w:id="0" w:name="_GoBack"/>
      <w:bookmarkEnd w:id="0"/>
      <w:r>
        <w:rPr>
          <w:noProof/>
          <w:lang w:val="es-ES" w:eastAsia="es-ES"/>
        </w:rPr>
        <w:t xml:space="preserve"> de autoaprendizaje Ciencias Naturales</w:t>
      </w:r>
    </w:p>
    <w:p w14:paraId="7EB8B129" w14:textId="76543765" w:rsidR="007F302D" w:rsidRDefault="004C6093" w:rsidP="007F302D">
      <w:pPr>
        <w:pStyle w:val="Ttulo1"/>
        <w:spacing w:before="0"/>
        <w:rPr>
          <w:noProof/>
          <w:lang w:eastAsia="es-ES_tradnl"/>
        </w:rPr>
      </w:pPr>
      <w:r>
        <w:rPr>
          <w:noProof/>
          <w:lang w:val="es-ES" w:eastAsia="es-ES"/>
        </w:rPr>
        <w:t xml:space="preserve">Unidad 1: </w:t>
      </w:r>
      <w:r w:rsidR="007F302D">
        <w:rPr>
          <w:noProof/>
          <w:lang w:val="es-ES" w:eastAsia="es-ES"/>
        </w:rPr>
        <w:t xml:space="preserve">Nutrición. </w:t>
      </w:r>
    </w:p>
    <w:p w14:paraId="0E7171F3" w14:textId="77777777" w:rsidR="007F302D" w:rsidRPr="00CB2B0A" w:rsidRDefault="007F302D" w:rsidP="007F302D">
      <w:pPr>
        <w:pStyle w:val="Sinespaciado"/>
        <w:jc w:val="center"/>
        <w:rPr>
          <w:rFonts w:ascii="Arial" w:hAnsi="Arial" w:cs="Arial"/>
          <w:b w:val="0"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F302D" w:rsidRPr="004A319A" w14:paraId="7DE9A6C3" w14:textId="77777777" w:rsidTr="00BE7DBA">
        <w:trPr>
          <w:trHeight w:val="360"/>
          <w:jc w:val="center"/>
        </w:trPr>
        <w:tc>
          <w:tcPr>
            <w:tcW w:w="1372" w:type="dxa"/>
            <w:vAlign w:val="center"/>
          </w:tcPr>
          <w:p w14:paraId="312D3B17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Nombre</w:t>
            </w:r>
            <w:r>
              <w:rPr>
                <w:lang w:val="es-MX"/>
              </w:rPr>
              <w:t>:</w:t>
            </w:r>
          </w:p>
        </w:tc>
        <w:tc>
          <w:tcPr>
            <w:tcW w:w="4619" w:type="dxa"/>
            <w:vAlign w:val="center"/>
          </w:tcPr>
          <w:p w14:paraId="2F40A398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DD0C792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Curso</w:t>
            </w:r>
            <w:r>
              <w:rPr>
                <w:lang w:val="es-MX"/>
              </w:rPr>
              <w:t>:</w:t>
            </w:r>
          </w:p>
        </w:tc>
        <w:tc>
          <w:tcPr>
            <w:tcW w:w="1559" w:type="dxa"/>
            <w:vAlign w:val="center"/>
          </w:tcPr>
          <w:p w14:paraId="2D852593" w14:textId="138DDAAB" w:rsidR="007F302D" w:rsidRPr="004A319A" w:rsidRDefault="004C6093" w:rsidP="004C6093">
            <w:pPr>
              <w:pStyle w:val="Ttulo2"/>
              <w:jc w:val="center"/>
              <w:outlineLvl w:val="1"/>
              <w:rPr>
                <w:lang w:val="es-MX"/>
              </w:rPr>
            </w:pPr>
            <w:r>
              <w:rPr>
                <w:lang w:val="es-MX"/>
              </w:rPr>
              <w:t>8      A</w:t>
            </w:r>
          </w:p>
        </w:tc>
        <w:tc>
          <w:tcPr>
            <w:tcW w:w="993" w:type="dxa"/>
            <w:vAlign w:val="center"/>
          </w:tcPr>
          <w:p w14:paraId="67FF43B4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46D53F49" w14:textId="77777777" w:rsidR="007F302D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</w:tr>
    </w:tbl>
    <w:p w14:paraId="6BCBAC4B" w14:textId="77777777" w:rsidR="007F302D" w:rsidRDefault="007F302D" w:rsidP="007F302D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7F302D" w14:paraId="39655811" w14:textId="77777777" w:rsidTr="00BE7DBA">
        <w:tc>
          <w:tcPr>
            <w:tcW w:w="10902" w:type="dxa"/>
          </w:tcPr>
          <w:p w14:paraId="7F9DA643" w14:textId="77777777" w:rsidR="007F302D" w:rsidRDefault="007F302D" w:rsidP="007F302D">
            <w:pPr>
              <w:pStyle w:val="Sinespaciado"/>
            </w:pPr>
            <w:r w:rsidRPr="006C40CD">
              <w:t>INSTRUCCIONES</w:t>
            </w:r>
            <w:r>
              <w:t>:</w:t>
            </w:r>
          </w:p>
          <w:p w14:paraId="5E0063A1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 xml:space="preserve">Lee atentamente la guía. </w:t>
            </w:r>
          </w:p>
          <w:p w14:paraId="4FFB0B1A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>Extrae información explicita del texto</w:t>
            </w:r>
          </w:p>
          <w:p w14:paraId="46515637" w14:textId="4E432A18" w:rsidR="007F302D" w:rsidRPr="0029256F" w:rsidRDefault="004C6093" w:rsidP="00BE7DBA">
            <w:pPr>
              <w:pStyle w:val="Prrafodelista"/>
              <w:numPr>
                <w:ilvl w:val="0"/>
                <w:numId w:val="41"/>
              </w:numPr>
            </w:pPr>
            <w:r>
              <w:t>Responder cada situación, posteriormente pégala en tu cuaderno.</w:t>
            </w:r>
          </w:p>
        </w:tc>
      </w:tr>
    </w:tbl>
    <w:p w14:paraId="7FF06714" w14:textId="77777777" w:rsidR="007F302D" w:rsidRPr="00A202EA" w:rsidRDefault="007F302D" w:rsidP="007F302D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F302D" w:rsidRPr="00B84154" w14:paraId="30DD9D18" w14:textId="77777777" w:rsidTr="00BE7DBA">
        <w:tc>
          <w:tcPr>
            <w:tcW w:w="10940" w:type="dxa"/>
          </w:tcPr>
          <w:p w14:paraId="44AF617A" w14:textId="77777777" w:rsidR="007F302D" w:rsidRPr="00B84154" w:rsidRDefault="007F302D" w:rsidP="007F302D">
            <w:pPr>
              <w:pStyle w:val="Sinespaciado"/>
            </w:pPr>
            <w:r w:rsidRPr="00B84154">
              <w:t xml:space="preserve">Objetivos y/o habilidades a evaluar: </w:t>
            </w:r>
          </w:p>
          <w:p w14:paraId="173B5EDD" w14:textId="77777777" w:rsidR="007F302D" w:rsidRPr="007F302D" w:rsidRDefault="007F302D" w:rsidP="007F302D">
            <w:pPr>
              <w:pStyle w:val="Sinespaciado"/>
              <w:rPr>
                <w:bCs/>
              </w:rPr>
            </w:pPr>
            <w:r w:rsidRPr="007F302D">
              <w:rPr>
                <w:bCs/>
              </w:rPr>
              <w:t>OA 6</w:t>
            </w:r>
          </w:p>
          <w:p w14:paraId="7C30E180" w14:textId="0B67267C" w:rsidR="007F302D" w:rsidRPr="00D94A54" w:rsidRDefault="007F302D" w:rsidP="007F302D">
            <w:r w:rsidRPr="00D94A54">
              <w:t>Investigar y explicar las características de los nutrientes (carbohidratos, proteínas, grasas,</w:t>
            </w:r>
            <w:r>
              <w:t xml:space="preserve"> </w:t>
            </w:r>
            <w:r w:rsidRPr="00D94A54">
              <w:t>vitaminas, minerales y agua) en los alimentos y sus efectos para la salud humana.</w:t>
            </w:r>
          </w:p>
          <w:p w14:paraId="7A47DE96" w14:textId="77777777" w:rsidR="007F302D" w:rsidRPr="007F302D" w:rsidRDefault="007F302D" w:rsidP="007F302D">
            <w:pPr>
              <w:pStyle w:val="Sinespaciado"/>
            </w:pPr>
            <w:r w:rsidRPr="007F302D">
              <w:t>OA 7</w:t>
            </w:r>
          </w:p>
          <w:p w14:paraId="6E7A1E69" w14:textId="6AE529E5" w:rsidR="007F302D" w:rsidRPr="00D94A54" w:rsidRDefault="007F302D" w:rsidP="007F302D">
            <w:r w:rsidRPr="00D94A54">
              <w:t>Analizar y evaluar, basados en evidencias los factores que contribuyen a mantener un cuerpo saludable, proponiendo</w:t>
            </w:r>
            <w:r>
              <w:t xml:space="preserve"> </w:t>
            </w:r>
            <w:r w:rsidRPr="00D94A54">
              <w:t>un plan que considere:</w:t>
            </w:r>
          </w:p>
          <w:p w14:paraId="5DED8280" w14:textId="3581B2A5" w:rsidR="007F302D" w:rsidRPr="00D94A54" w:rsidRDefault="007F302D" w:rsidP="007F302D">
            <w:r>
              <w:t>-</w:t>
            </w:r>
            <w:r w:rsidRPr="00D94A54">
              <w:t>Una alimentación balanceada.</w:t>
            </w:r>
          </w:p>
          <w:p w14:paraId="7BB4591D" w14:textId="3F568D15" w:rsidR="007F302D" w:rsidRPr="00D94A54" w:rsidRDefault="007F302D" w:rsidP="007F302D">
            <w:r>
              <w:t>-</w:t>
            </w:r>
            <w:r w:rsidRPr="00D94A54">
              <w:t>Un ejercicio físico regular.</w:t>
            </w:r>
          </w:p>
          <w:p w14:paraId="50CBADF6" w14:textId="57A6E50F" w:rsidR="007F302D" w:rsidRPr="00B84154" w:rsidRDefault="007F302D" w:rsidP="007F302D">
            <w:pPr>
              <w:rPr>
                <w:lang w:val="es-MX"/>
              </w:rPr>
            </w:pPr>
            <w:r>
              <w:t>-</w:t>
            </w:r>
            <w:r w:rsidRPr="00D94A54">
              <w:t>Evitar consumo de alcohol, tabaco y drogas.</w:t>
            </w:r>
          </w:p>
        </w:tc>
      </w:tr>
    </w:tbl>
    <w:p w14:paraId="38AE4605" w14:textId="7029B96F" w:rsidR="007F302D" w:rsidRDefault="007F302D" w:rsidP="007F302D">
      <w:pPr>
        <w:pStyle w:val="Sinespaciado"/>
      </w:pPr>
      <w:r>
        <w:t xml:space="preserve">I. </w:t>
      </w:r>
      <w:r w:rsidRPr="007F302D">
        <w:t>¿QUÉ NUTRIMENTOS NECESITAN LOS ANIMALES?</w:t>
      </w:r>
    </w:p>
    <w:p w14:paraId="0BBBC147" w14:textId="77777777" w:rsidR="007F302D" w:rsidRDefault="007F302D" w:rsidP="007F302D">
      <w:pPr>
        <w:pStyle w:val="Sinespaciado"/>
      </w:pPr>
    </w:p>
    <w:p w14:paraId="3CF26E46" w14:textId="2A794A23" w:rsidR="007F302D" w:rsidRDefault="007F302D" w:rsidP="007F302D">
      <w:pPr>
        <w:jc w:val="both"/>
      </w:pPr>
      <w:r w:rsidRPr="007F302D">
        <w:t>Tus alimentos contienen nutrimentos importantes, ya sea que comas</w:t>
      </w:r>
      <w:r>
        <w:t xml:space="preserve"> </w:t>
      </w:r>
      <w:r w:rsidRPr="007F302D">
        <w:t xml:space="preserve">coliflor o un caramelo. Los </w:t>
      </w:r>
      <w:r w:rsidRPr="007F302D">
        <w:rPr>
          <w:b/>
          <w:bCs/>
        </w:rPr>
        <w:t xml:space="preserve">nutrimentos </w:t>
      </w:r>
      <w:r w:rsidRPr="007F302D">
        <w:t>son sustancias obtenidas</w:t>
      </w:r>
      <w:r>
        <w:t xml:space="preserve"> </w:t>
      </w:r>
      <w:r w:rsidRPr="007F302D">
        <w:t>del ambiente que necesitan los organismos para su crecimiento</w:t>
      </w:r>
      <w:r>
        <w:t xml:space="preserve"> </w:t>
      </w:r>
      <w:r w:rsidRPr="007F302D">
        <w:t>y supervivencia. Los animales obtienen los nutrimentos</w:t>
      </w:r>
      <w:r>
        <w:t xml:space="preserve"> </w:t>
      </w:r>
      <w:r w:rsidRPr="007F302D">
        <w:t xml:space="preserve">del </w:t>
      </w:r>
      <w:r w:rsidRPr="007F302D">
        <w:rPr>
          <w:b/>
        </w:rPr>
        <w:t>alimento y el agua</w:t>
      </w:r>
      <w:r w:rsidRPr="007F302D">
        <w:t>; ésta en sí es esencial y a menudo también</w:t>
      </w:r>
      <w:r>
        <w:t xml:space="preserve"> </w:t>
      </w:r>
      <w:r w:rsidRPr="007F302D">
        <w:t>contiene minerales disueltos. Los nutrimentos animales se dividen</w:t>
      </w:r>
      <w:r>
        <w:t xml:space="preserve"> </w:t>
      </w:r>
      <w:r w:rsidRPr="007F302D">
        <w:t xml:space="preserve">en seis categorías principales: </w:t>
      </w:r>
      <w:r w:rsidRPr="007F302D">
        <w:rPr>
          <w:b/>
          <w:u w:val="single"/>
        </w:rPr>
        <w:t>carbohidratos, lípidos, proteínas, minerales, vitaminas y agua</w:t>
      </w:r>
      <w:r w:rsidRPr="007F302D">
        <w:t>. Estas sustancias satisfacen dos requisitos</w:t>
      </w:r>
      <w:r>
        <w:t xml:space="preserve"> </w:t>
      </w:r>
      <w:r w:rsidRPr="007F302D">
        <w:t>básicos para la supervivencia: proporcionan energía y materias primas</w:t>
      </w:r>
      <w:r>
        <w:t xml:space="preserve"> </w:t>
      </w:r>
      <w:r w:rsidRPr="007F302D">
        <w:t>para sintetizar las moléculas vitales.</w:t>
      </w:r>
    </w:p>
    <w:p w14:paraId="2FC77033" w14:textId="02BB552D" w:rsidR="007F302D" w:rsidRDefault="007F302D" w:rsidP="007F302D">
      <w:pPr>
        <w:pStyle w:val="Prrafodelista"/>
        <w:numPr>
          <w:ilvl w:val="0"/>
          <w:numId w:val="45"/>
        </w:numPr>
        <w:jc w:val="both"/>
      </w:pPr>
      <w:r>
        <w:t>Señala cuales fueron los alimentos que ingeriste ayer y clasifícalos según su naturaleza: animal; vegetal o mineral.</w:t>
      </w:r>
    </w:p>
    <w:tbl>
      <w:tblPr>
        <w:tblStyle w:val="Tablaconcuadrcula"/>
        <w:tblW w:w="0" w:type="auto"/>
        <w:tblInd w:w="1732" w:type="dxa"/>
        <w:tblLook w:val="04A0" w:firstRow="1" w:lastRow="0" w:firstColumn="1" w:lastColumn="0" w:noHBand="0" w:noVBand="1"/>
      </w:tblPr>
      <w:tblGrid>
        <w:gridCol w:w="3671"/>
        <w:gridCol w:w="3671"/>
      </w:tblGrid>
      <w:tr w:rsidR="007F302D" w14:paraId="7061A5BC" w14:textId="77777777" w:rsidTr="007F302D">
        <w:trPr>
          <w:trHeight w:val="251"/>
        </w:trPr>
        <w:tc>
          <w:tcPr>
            <w:tcW w:w="3671" w:type="dxa"/>
          </w:tcPr>
          <w:p w14:paraId="62F2C2AF" w14:textId="1E6CE43C" w:rsidR="007F302D" w:rsidRDefault="007F302D" w:rsidP="007F302D">
            <w:pPr>
              <w:jc w:val="both"/>
            </w:pPr>
            <w:r>
              <w:t>ALIMENTO</w:t>
            </w:r>
          </w:p>
        </w:tc>
        <w:tc>
          <w:tcPr>
            <w:tcW w:w="3671" w:type="dxa"/>
          </w:tcPr>
          <w:p w14:paraId="1623A445" w14:textId="0F03153E" w:rsidR="007F302D" w:rsidRDefault="007F302D" w:rsidP="007F302D">
            <w:pPr>
              <w:jc w:val="both"/>
            </w:pPr>
            <w:r>
              <w:t>CLASIFICACIÓN</w:t>
            </w:r>
          </w:p>
        </w:tc>
      </w:tr>
      <w:tr w:rsidR="007F302D" w14:paraId="3926BF99" w14:textId="77777777" w:rsidTr="007F302D">
        <w:trPr>
          <w:trHeight w:val="265"/>
        </w:trPr>
        <w:tc>
          <w:tcPr>
            <w:tcW w:w="3671" w:type="dxa"/>
          </w:tcPr>
          <w:p w14:paraId="6D1FFFC0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7FA35CA9" w14:textId="77777777" w:rsidR="007F302D" w:rsidRDefault="007F302D" w:rsidP="007F302D">
            <w:pPr>
              <w:jc w:val="both"/>
            </w:pPr>
          </w:p>
        </w:tc>
      </w:tr>
      <w:tr w:rsidR="007F302D" w14:paraId="3EFFEB7B" w14:textId="77777777" w:rsidTr="007F302D">
        <w:trPr>
          <w:trHeight w:val="251"/>
        </w:trPr>
        <w:tc>
          <w:tcPr>
            <w:tcW w:w="3671" w:type="dxa"/>
          </w:tcPr>
          <w:p w14:paraId="1E912255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40DED0E0" w14:textId="77777777" w:rsidR="007F302D" w:rsidRDefault="007F302D" w:rsidP="007F302D">
            <w:pPr>
              <w:jc w:val="both"/>
            </w:pPr>
          </w:p>
        </w:tc>
      </w:tr>
      <w:tr w:rsidR="007F302D" w14:paraId="7B2B512A" w14:textId="77777777" w:rsidTr="007F302D">
        <w:trPr>
          <w:trHeight w:val="251"/>
        </w:trPr>
        <w:tc>
          <w:tcPr>
            <w:tcW w:w="3671" w:type="dxa"/>
          </w:tcPr>
          <w:p w14:paraId="7AF999CF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548E8904" w14:textId="77777777" w:rsidR="007F302D" w:rsidRDefault="007F302D" w:rsidP="007F302D">
            <w:pPr>
              <w:jc w:val="both"/>
            </w:pPr>
          </w:p>
        </w:tc>
      </w:tr>
      <w:tr w:rsidR="007F302D" w14:paraId="32CEB020" w14:textId="77777777" w:rsidTr="007F302D">
        <w:trPr>
          <w:trHeight w:val="265"/>
        </w:trPr>
        <w:tc>
          <w:tcPr>
            <w:tcW w:w="3671" w:type="dxa"/>
          </w:tcPr>
          <w:p w14:paraId="47D5BBFB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6D99729C" w14:textId="77777777" w:rsidR="007F302D" w:rsidRDefault="007F302D" w:rsidP="007F302D">
            <w:pPr>
              <w:jc w:val="both"/>
            </w:pPr>
          </w:p>
        </w:tc>
      </w:tr>
      <w:tr w:rsidR="007F302D" w14:paraId="5C772D5E" w14:textId="77777777" w:rsidTr="007F302D">
        <w:trPr>
          <w:trHeight w:val="251"/>
        </w:trPr>
        <w:tc>
          <w:tcPr>
            <w:tcW w:w="3671" w:type="dxa"/>
          </w:tcPr>
          <w:p w14:paraId="3E47935E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5AED4B86" w14:textId="77777777" w:rsidR="007F302D" w:rsidRDefault="007F302D" w:rsidP="007F302D">
            <w:pPr>
              <w:jc w:val="both"/>
            </w:pPr>
          </w:p>
        </w:tc>
      </w:tr>
      <w:tr w:rsidR="007F302D" w14:paraId="7A1766CA" w14:textId="77777777" w:rsidTr="007F302D">
        <w:trPr>
          <w:trHeight w:val="251"/>
        </w:trPr>
        <w:tc>
          <w:tcPr>
            <w:tcW w:w="3671" w:type="dxa"/>
          </w:tcPr>
          <w:p w14:paraId="6314593F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1EB0A785" w14:textId="77777777" w:rsidR="007F302D" w:rsidRDefault="007F302D" w:rsidP="007F302D">
            <w:pPr>
              <w:jc w:val="both"/>
            </w:pPr>
          </w:p>
        </w:tc>
      </w:tr>
      <w:tr w:rsidR="007F302D" w14:paraId="3464E9DF" w14:textId="77777777" w:rsidTr="007F302D">
        <w:trPr>
          <w:trHeight w:val="265"/>
        </w:trPr>
        <w:tc>
          <w:tcPr>
            <w:tcW w:w="3671" w:type="dxa"/>
          </w:tcPr>
          <w:p w14:paraId="6ECF4C8A" w14:textId="77777777" w:rsidR="007F302D" w:rsidRDefault="007F302D" w:rsidP="007F302D">
            <w:pPr>
              <w:jc w:val="both"/>
            </w:pPr>
          </w:p>
        </w:tc>
        <w:tc>
          <w:tcPr>
            <w:tcW w:w="3671" w:type="dxa"/>
          </w:tcPr>
          <w:p w14:paraId="21B83F66" w14:textId="77777777" w:rsidR="007F302D" w:rsidRDefault="007F302D" w:rsidP="007F302D">
            <w:pPr>
              <w:jc w:val="both"/>
            </w:pPr>
          </w:p>
        </w:tc>
      </w:tr>
    </w:tbl>
    <w:p w14:paraId="04529DA8" w14:textId="541E7CD2" w:rsidR="007F302D" w:rsidRDefault="007F302D" w:rsidP="007F302D">
      <w:pPr>
        <w:pStyle w:val="Sinespaciado"/>
        <w:rPr>
          <w:bCs/>
          <w:lang w:val="es-CL"/>
        </w:rPr>
      </w:pPr>
      <w:r>
        <w:rPr>
          <w:bCs/>
          <w:lang w:val="es-CL"/>
        </w:rPr>
        <w:t xml:space="preserve">II. </w:t>
      </w:r>
      <w:r w:rsidRPr="007F302D">
        <w:rPr>
          <w:bCs/>
          <w:lang w:val="es-CL"/>
        </w:rPr>
        <w:t>Casi toda la energía se obtiene de</w:t>
      </w:r>
      <w:r>
        <w:rPr>
          <w:bCs/>
          <w:lang w:val="es-CL"/>
        </w:rPr>
        <w:t xml:space="preserve"> </w:t>
      </w:r>
      <w:r w:rsidRPr="007F302D">
        <w:rPr>
          <w:bCs/>
          <w:lang w:val="es-CL"/>
        </w:rPr>
        <w:t>los carbohidratos y los lípidos</w:t>
      </w:r>
    </w:p>
    <w:p w14:paraId="30A7585C" w14:textId="77777777" w:rsidR="007F302D" w:rsidRDefault="007F302D" w:rsidP="007F302D">
      <w:pPr>
        <w:pStyle w:val="Sinespaciado"/>
        <w:jc w:val="both"/>
        <w:rPr>
          <w:bCs/>
          <w:lang w:val="es-CL"/>
        </w:rPr>
      </w:pPr>
    </w:p>
    <w:p w14:paraId="1EF5939F" w14:textId="45D106E4" w:rsidR="007F302D" w:rsidRDefault="0029256F" w:rsidP="007F302D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C109035" wp14:editId="07678517">
            <wp:simplePos x="0" y="0"/>
            <wp:positionH relativeFrom="column">
              <wp:posOffset>168910</wp:posOffset>
            </wp:positionH>
            <wp:positionV relativeFrom="paragraph">
              <wp:posOffset>1133475</wp:posOffset>
            </wp:positionV>
            <wp:extent cx="6576060" cy="251904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2D" w:rsidRPr="007F302D">
        <w:t>Las células dependen de un suministro continuo de energía para mantener</w:t>
      </w:r>
      <w:r w:rsidR="007F302D">
        <w:t xml:space="preserve"> </w:t>
      </w:r>
      <w:r w:rsidR="007F302D" w:rsidRPr="007F302D">
        <w:t>su increíble complejidad y amplia gama de actividades. Sin esta</w:t>
      </w:r>
      <w:r w:rsidR="007F302D">
        <w:t xml:space="preserve"> </w:t>
      </w:r>
      <w:r w:rsidR="007F302D" w:rsidRPr="007F302D">
        <w:t>energía, las células mueren en minutos. Los nutrimentos que producen</w:t>
      </w:r>
      <w:r w:rsidR="007F302D">
        <w:t xml:space="preserve"> </w:t>
      </w:r>
      <w:r w:rsidR="007F302D" w:rsidRPr="007F302D">
        <w:t>energía son los lípidos (grasas y aceites),</w:t>
      </w:r>
      <w:r w:rsidR="007F302D">
        <w:t xml:space="preserve"> </w:t>
      </w:r>
      <w:r w:rsidR="007F302D" w:rsidRPr="007F302D">
        <w:t>carbohidratos (monosacáridos</w:t>
      </w:r>
      <w:r w:rsidR="007F302D">
        <w:t xml:space="preserve"> </w:t>
      </w:r>
      <w:r w:rsidR="007F302D" w:rsidRPr="007F302D">
        <w:t>como la glucosa, disacáridos como la sacarosa y polisacáridos</w:t>
      </w:r>
      <w:r w:rsidR="007F302D">
        <w:t xml:space="preserve"> </w:t>
      </w:r>
      <w:r w:rsidR="007F302D" w:rsidRPr="007F302D">
        <w:t>como el almidón) y proteínas. Aun cuando las dietas de las personas</w:t>
      </w:r>
      <w:r w:rsidR="007F302D">
        <w:t xml:space="preserve"> </w:t>
      </w:r>
      <w:r w:rsidR="007F302D" w:rsidRPr="007F302D">
        <w:t xml:space="preserve">varían mucho, en una dieta típica </w:t>
      </w:r>
      <w:r w:rsidR="007F302D">
        <w:t xml:space="preserve">chilena, </w:t>
      </w:r>
      <w:r w:rsidR="007F302D" w:rsidRPr="007F302D">
        <w:t>los carbohidratos</w:t>
      </w:r>
      <w:r w:rsidR="007F302D">
        <w:t xml:space="preserve"> </w:t>
      </w:r>
      <w:r w:rsidR="007F302D" w:rsidRPr="007F302D">
        <w:t>producen cerca de</w:t>
      </w:r>
      <w:r w:rsidR="007F302D">
        <w:t xml:space="preserve"> 6</w:t>
      </w:r>
      <w:r w:rsidR="007F302D" w:rsidRPr="007F302D">
        <w:t>0% de la energía total; los lípidos, alrededor de</w:t>
      </w:r>
      <w:r w:rsidR="007F302D">
        <w:t xml:space="preserve"> </w:t>
      </w:r>
      <w:r w:rsidR="007F302D" w:rsidRPr="007F302D">
        <w:t>3</w:t>
      </w:r>
      <w:r w:rsidR="007F302D">
        <w:t>0</w:t>
      </w:r>
      <w:r w:rsidR="007F302D" w:rsidRPr="007F302D">
        <w:t xml:space="preserve">%, y las proteínas, cerca de </w:t>
      </w:r>
      <w:r w:rsidR="007F302D">
        <w:t xml:space="preserve">20%. </w:t>
      </w:r>
    </w:p>
    <w:p w14:paraId="619CC0E1" w14:textId="56611136" w:rsidR="007F302D" w:rsidRDefault="0029256F" w:rsidP="007F302D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322FCEBD" wp14:editId="6D512824">
            <wp:simplePos x="0" y="0"/>
            <wp:positionH relativeFrom="column">
              <wp:posOffset>4113530</wp:posOffset>
            </wp:positionH>
            <wp:positionV relativeFrom="paragraph">
              <wp:posOffset>-37465</wp:posOffset>
            </wp:positionV>
            <wp:extent cx="2873375" cy="2752090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2D">
        <w:t>Cada uno de estos nutrientes proporciona</w:t>
      </w:r>
      <w:r w:rsidR="007F302D">
        <w:rPr>
          <w:i/>
        </w:rPr>
        <w:t xml:space="preserve"> calorías</w:t>
      </w:r>
      <w:r w:rsidR="007F302D">
        <w:t xml:space="preserve">, </w:t>
      </w:r>
      <w:r w:rsidR="007F302D" w:rsidRPr="007F302D">
        <w:t xml:space="preserve">Una </w:t>
      </w:r>
      <w:r w:rsidR="007F302D" w:rsidRPr="007F302D">
        <w:rPr>
          <w:b/>
          <w:bCs/>
        </w:rPr>
        <w:t xml:space="preserve">caloría </w:t>
      </w:r>
      <w:r w:rsidR="007F302D" w:rsidRPr="007F302D">
        <w:t>es la cantidad de energía requerida para aumentar en</w:t>
      </w:r>
      <w:r w:rsidR="007F302D">
        <w:t xml:space="preserve"> </w:t>
      </w:r>
      <w:r w:rsidR="007F302D" w:rsidRPr="007F302D">
        <w:t xml:space="preserve">1 </w:t>
      </w:r>
      <w:r>
        <w:t>°</w:t>
      </w:r>
      <w:r w:rsidR="007F302D" w:rsidRPr="007F302D">
        <w:t>C la temperatura de un gramo de agua. Así, los científicos miden</w:t>
      </w:r>
      <w:r w:rsidR="007F302D">
        <w:t xml:space="preserve"> </w:t>
      </w:r>
      <w:r w:rsidR="007F302D" w:rsidRPr="007F302D">
        <w:t>las calorías almacenadas en los alimentos al quemarlas por completo</w:t>
      </w:r>
      <w:r>
        <w:t xml:space="preserve"> </w:t>
      </w:r>
      <w:r w:rsidR="007F302D" w:rsidRPr="007F302D">
        <w:t>y medir el calor producido. Como una caloría es una cantidad tan</w:t>
      </w:r>
      <w:r>
        <w:t xml:space="preserve"> </w:t>
      </w:r>
      <w:r w:rsidR="007F302D" w:rsidRPr="007F302D">
        <w:t>minúscula de energía en relación con lo que emplea nuestro cuerpo</w:t>
      </w:r>
      <w:r>
        <w:t xml:space="preserve"> </w:t>
      </w:r>
      <w:r w:rsidR="007F302D" w:rsidRPr="007F302D">
        <w:t>(por ejemplo, una hamburguesa con queso contiene 700 mil calorías),</w:t>
      </w:r>
      <w:r>
        <w:t xml:space="preserve"> </w:t>
      </w:r>
      <w:r w:rsidR="007F302D" w:rsidRPr="007F302D">
        <w:t>el contenido de calorías de los alimentos se mide en unidades</w:t>
      </w:r>
      <w:r>
        <w:t xml:space="preserve"> </w:t>
      </w:r>
      <w:r w:rsidR="007F302D" w:rsidRPr="007F302D">
        <w:t xml:space="preserve">de 1,000 calorías (kilocalorías) o </w:t>
      </w:r>
      <w:r w:rsidR="007F302D" w:rsidRPr="007F302D">
        <w:rPr>
          <w:b/>
          <w:bCs/>
        </w:rPr>
        <w:t xml:space="preserve">Calorías </w:t>
      </w:r>
      <w:r w:rsidR="007F302D" w:rsidRPr="007F302D">
        <w:t>con C mayúscula (así, la</w:t>
      </w:r>
      <w:r>
        <w:t xml:space="preserve"> </w:t>
      </w:r>
      <w:r w:rsidR="007F302D" w:rsidRPr="007F302D">
        <w:t>hamburguesa contiene 700 Calorías).</w:t>
      </w:r>
    </w:p>
    <w:p w14:paraId="5688A271" w14:textId="2C290FCA" w:rsidR="0029256F" w:rsidRDefault="0029256F" w:rsidP="0029256F">
      <w:pPr>
        <w:jc w:val="both"/>
      </w:pPr>
      <w:r w:rsidRPr="0029256F">
        <w:t>El cuerpo humano promedio en reposo quema alrededor</w:t>
      </w:r>
      <w:r>
        <w:t xml:space="preserve"> </w:t>
      </w:r>
      <w:r w:rsidRPr="0029256F">
        <w:t>de 70 Calorías por hora, pero hay varios factores que influyen en</w:t>
      </w:r>
      <w:r>
        <w:t xml:space="preserve"> </w:t>
      </w:r>
      <w:r w:rsidRPr="0029256F">
        <w:t>este valor. Por ejemplo, el tejido muscular requiere más calorías</w:t>
      </w:r>
      <w:r>
        <w:t xml:space="preserve"> </w:t>
      </w:r>
      <w:r w:rsidRPr="0029256F">
        <w:t>para mantenerse que el mismo peso de tejido graso, de modo</w:t>
      </w:r>
      <w:r>
        <w:t xml:space="preserve"> </w:t>
      </w:r>
      <w:r w:rsidRPr="0029256F">
        <w:t>que un individuo musculoso quemará más calorías con sólo estar</w:t>
      </w:r>
      <w:r>
        <w:t xml:space="preserve"> </w:t>
      </w:r>
      <w:r w:rsidRPr="0029256F">
        <w:t>sentado, que una persona del mismo peso con una gran cantidad</w:t>
      </w:r>
      <w:r>
        <w:t xml:space="preserve"> </w:t>
      </w:r>
      <w:r w:rsidRPr="0029256F">
        <w:t xml:space="preserve">de grasa. La gente también difiere en cuanto a la </w:t>
      </w:r>
      <w:r w:rsidRPr="0029256F">
        <w:rPr>
          <w:b/>
          <w:bCs/>
        </w:rPr>
        <w:t>velocidad metabólica,</w:t>
      </w:r>
      <w:r>
        <w:rPr>
          <w:b/>
          <w:bCs/>
        </w:rPr>
        <w:t xml:space="preserve"> </w:t>
      </w:r>
      <w:r w:rsidRPr="0029256F">
        <w:t>la rapidez a la que ocurren las reacciones celulares que</w:t>
      </w:r>
      <w:r>
        <w:t xml:space="preserve"> </w:t>
      </w:r>
      <w:r w:rsidRPr="0029256F">
        <w:t>liberan la energía</w:t>
      </w:r>
      <w:r>
        <w:t xml:space="preserve">. </w:t>
      </w:r>
    </w:p>
    <w:p w14:paraId="7BCD2C40" w14:textId="3E4F7A2C" w:rsidR="0029256F" w:rsidRPr="0029256F" w:rsidRDefault="0029256F" w:rsidP="0029256F">
      <w:pPr>
        <w:jc w:val="both"/>
        <w:rPr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8E450D3" wp14:editId="6F1190DC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6983730" cy="228600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OBSERVA LA SIGUIENTE TABLA </w:t>
      </w:r>
    </w:p>
    <w:p w14:paraId="092780CD" w14:textId="28FAB33B" w:rsidR="0029256F" w:rsidRPr="0029256F" w:rsidRDefault="0029256F" w:rsidP="0029256F">
      <w:pPr>
        <w:ind w:left="142"/>
        <w:jc w:val="both"/>
        <w:rPr>
          <w:sz w:val="18"/>
        </w:rPr>
      </w:pPr>
      <w:r w:rsidRPr="0029256F">
        <w:rPr>
          <w:sz w:val="18"/>
        </w:rPr>
        <w:t>El ejercicio aumenta significativamente los requerimientos calóricos; los atletas bien entrenados pueden quemar temporalmente cerca de 20 Calorías por minuto durante el ejercicio vigoroso.</w:t>
      </w:r>
    </w:p>
    <w:tbl>
      <w:tblPr>
        <w:tblStyle w:val="Tablaconcuadrcula"/>
        <w:tblpPr w:leftFromText="141" w:rightFromText="141" w:vertAnchor="text" w:horzAnchor="margin" w:tblpXSpec="right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4"/>
      </w:tblGrid>
      <w:tr w:rsidR="001E46C8" w14:paraId="35D2731C" w14:textId="77777777" w:rsidTr="001E46C8">
        <w:trPr>
          <w:trHeight w:val="3962"/>
        </w:trPr>
        <w:tc>
          <w:tcPr>
            <w:tcW w:w="5914" w:type="dxa"/>
          </w:tcPr>
          <w:p w14:paraId="71ED408E" w14:textId="7C36F501" w:rsidR="001E46C8" w:rsidRDefault="001E46C8" w:rsidP="001E46C8">
            <w:pPr>
              <w:jc w:val="both"/>
            </w:pPr>
            <w:r w:rsidRPr="001E46C8">
              <w:rPr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6679EC87" wp14:editId="3B55546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20955</wp:posOffset>
                  </wp:positionV>
                  <wp:extent cx="3565525" cy="208026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52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6C8">
              <w:rPr>
                <w:b/>
                <w:bCs/>
                <w:sz w:val="18"/>
              </w:rPr>
              <w:t xml:space="preserve">La grasa genera aislamiento </w:t>
            </w:r>
            <w:r w:rsidRPr="001E46C8">
              <w:rPr>
                <w:sz w:val="18"/>
              </w:rPr>
              <w:t>Estas morsas pueden soportar las heladas aguas de los mares árticos debido a que una gruesa capa de grasa debajo de la piel las aísla del frío.</w:t>
            </w:r>
          </w:p>
        </w:tc>
      </w:tr>
    </w:tbl>
    <w:p w14:paraId="5D27A4BF" w14:textId="47182926" w:rsidR="007F302D" w:rsidRDefault="001E46C8" w:rsidP="001E46C8">
      <w:pPr>
        <w:jc w:val="both"/>
      </w:pPr>
      <w:r w:rsidRPr="001E46C8">
        <w:t>Cuando la dieta de un animal proporciona más energía de</w:t>
      </w:r>
      <w:r>
        <w:t xml:space="preserve"> </w:t>
      </w:r>
      <w:r w:rsidRPr="001E46C8">
        <w:t>la que éste gasta, el exceso de carbohidratos y lípidos se almacena</w:t>
      </w:r>
      <w:r>
        <w:t xml:space="preserve"> </w:t>
      </w:r>
      <w:r w:rsidRPr="001E46C8">
        <w:t xml:space="preserve">como </w:t>
      </w:r>
      <w:r>
        <w:t>g</w:t>
      </w:r>
      <w:r w:rsidRPr="001E46C8">
        <w:t>rasa corporal. Además de su alto contenido calórico,</w:t>
      </w:r>
      <w:r>
        <w:t xml:space="preserve"> </w:t>
      </w:r>
      <w:r w:rsidRPr="001E46C8">
        <w:rPr>
          <w:b/>
          <w:u w:val="single"/>
        </w:rPr>
        <w:t>la grasa es hidrofóbica</w:t>
      </w:r>
      <w:r w:rsidRPr="001E46C8">
        <w:t>, por lo que no atrae agua ni se disuelve</w:t>
      </w:r>
      <w:r>
        <w:t xml:space="preserve"> </w:t>
      </w:r>
      <w:r w:rsidRPr="001E46C8">
        <w:t>en ella, como los carbohidratos y las proteínas. Es por esto que</w:t>
      </w:r>
      <w:r>
        <w:t xml:space="preserve"> </w:t>
      </w:r>
      <w:r w:rsidRPr="001E46C8">
        <w:t>los depósitos de grasa no provocan que el agua extra se acumule</w:t>
      </w:r>
      <w:r>
        <w:t xml:space="preserve"> </w:t>
      </w:r>
      <w:r w:rsidRPr="001E46C8">
        <w:t xml:space="preserve">en el cuerpo, </w:t>
      </w:r>
      <w:r>
        <w:t>p</w:t>
      </w:r>
      <w:r w:rsidRPr="001E46C8">
        <w:t>ermitiendo que estos depósitos almacenen más</w:t>
      </w:r>
      <w:r>
        <w:t xml:space="preserve"> </w:t>
      </w:r>
      <w:r w:rsidRPr="001E46C8">
        <w:t>Calorías con menos peso que otras moléculas. La reducción de</w:t>
      </w:r>
      <w:r>
        <w:t xml:space="preserve"> </w:t>
      </w:r>
      <w:r w:rsidRPr="001E46C8">
        <w:t>peso facilita a los animales moverse más rápido (importante para</w:t>
      </w:r>
      <w:r>
        <w:t xml:space="preserve">  </w:t>
      </w:r>
      <w:r w:rsidRPr="001E46C8">
        <w:t>escapar de los depredadores y cazar presas) y usar menos energía</w:t>
      </w:r>
      <w:r>
        <w:t xml:space="preserve"> </w:t>
      </w:r>
      <w:r w:rsidRPr="001E46C8">
        <w:t xml:space="preserve">al moverse </w:t>
      </w:r>
      <w:r>
        <w:t xml:space="preserve"> </w:t>
      </w:r>
      <w:r w:rsidRPr="001E46C8">
        <w:t>aspecto relevante cuando el suministro de alimento</w:t>
      </w:r>
      <w:r>
        <w:t xml:space="preserve"> </w:t>
      </w:r>
      <w:r w:rsidRPr="001E46C8">
        <w:t>es limitado).</w:t>
      </w:r>
      <w:r w:rsidRPr="001E46C8">
        <w:rPr>
          <w:noProof/>
          <w:lang w:eastAsia="es-CL"/>
        </w:rPr>
        <w:t xml:space="preserve"> </w:t>
      </w:r>
    </w:p>
    <w:p w14:paraId="4902983D" w14:textId="77777777" w:rsidR="00DA7650" w:rsidRDefault="001E46C8" w:rsidP="001E46C8">
      <w:pPr>
        <w:jc w:val="both"/>
      </w:pPr>
      <w:r>
        <w:t>La especificación de calorías que nos proporcionan los alimentos dependerá del tipo de nutriente qu</w:t>
      </w:r>
      <w:r w:rsidR="00DA7650">
        <w:t>e este contenga:</w:t>
      </w:r>
    </w:p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3783"/>
        <w:gridCol w:w="1603"/>
      </w:tblGrid>
      <w:tr w:rsidR="00DA7650" w14:paraId="1430B6ED" w14:textId="77777777" w:rsidTr="00DA7650">
        <w:tc>
          <w:tcPr>
            <w:tcW w:w="3783" w:type="dxa"/>
          </w:tcPr>
          <w:p w14:paraId="6E991684" w14:textId="5B02E155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 xml:space="preserve">CARBOHIDRATOS </w:t>
            </w:r>
          </w:p>
        </w:tc>
        <w:tc>
          <w:tcPr>
            <w:tcW w:w="1603" w:type="dxa"/>
          </w:tcPr>
          <w:p w14:paraId="0201A557" w14:textId="188B5332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>4 kcal/g</w:t>
            </w:r>
          </w:p>
        </w:tc>
      </w:tr>
      <w:tr w:rsidR="00DA7650" w14:paraId="430F7A3C" w14:textId="77777777" w:rsidTr="00DA7650">
        <w:tc>
          <w:tcPr>
            <w:tcW w:w="3783" w:type="dxa"/>
          </w:tcPr>
          <w:p w14:paraId="2BE65E0B" w14:textId="34036C6C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 xml:space="preserve">PROTEINAS </w:t>
            </w:r>
          </w:p>
        </w:tc>
        <w:tc>
          <w:tcPr>
            <w:tcW w:w="1603" w:type="dxa"/>
          </w:tcPr>
          <w:p w14:paraId="3FB2A277" w14:textId="02633B1D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>4 kcal/g</w:t>
            </w:r>
          </w:p>
        </w:tc>
      </w:tr>
      <w:tr w:rsidR="00DA7650" w14:paraId="0D60F0CF" w14:textId="77777777" w:rsidTr="00DA7650">
        <w:tc>
          <w:tcPr>
            <w:tcW w:w="3783" w:type="dxa"/>
          </w:tcPr>
          <w:p w14:paraId="43D122D1" w14:textId="09ECEC6F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>LÍPIDOS</w:t>
            </w:r>
          </w:p>
        </w:tc>
        <w:tc>
          <w:tcPr>
            <w:tcW w:w="1603" w:type="dxa"/>
          </w:tcPr>
          <w:p w14:paraId="49318FA8" w14:textId="35BEEA72" w:rsidR="00DA7650" w:rsidRPr="00DA7650" w:rsidRDefault="00DA7650" w:rsidP="001E46C8">
            <w:pPr>
              <w:jc w:val="both"/>
              <w:rPr>
                <w:sz w:val="32"/>
              </w:rPr>
            </w:pPr>
            <w:r w:rsidRPr="00DA7650">
              <w:rPr>
                <w:sz w:val="32"/>
              </w:rPr>
              <w:t>9 kcal/g</w:t>
            </w:r>
          </w:p>
        </w:tc>
      </w:tr>
    </w:tbl>
    <w:p w14:paraId="118AEF24" w14:textId="361587D8" w:rsidR="00DA7650" w:rsidRDefault="001E46C8" w:rsidP="001E46C8">
      <w:pPr>
        <w:jc w:val="both"/>
      </w:pPr>
      <w:r>
        <w:t xml:space="preserve"> </w:t>
      </w:r>
    </w:p>
    <w:p w14:paraId="4763ECE2" w14:textId="77777777" w:rsidR="00DA7650" w:rsidRDefault="00DA7650" w:rsidP="00DA7650">
      <w:pPr>
        <w:pStyle w:val="Prrafodelista"/>
        <w:numPr>
          <w:ilvl w:val="0"/>
          <w:numId w:val="45"/>
        </w:numPr>
      </w:pPr>
      <w:r>
        <w:lastRenderedPageBreak/>
        <w:t>Determina la cantidad de energía que proporcionan los siguientes alimentos en base a la información entregad en la tabla anterior.</w:t>
      </w:r>
    </w:p>
    <w:tbl>
      <w:tblPr>
        <w:tblStyle w:val="Tablaconcuadrcula"/>
        <w:tblW w:w="0" w:type="auto"/>
        <w:tblInd w:w="867" w:type="dxa"/>
        <w:tblLook w:val="04A0" w:firstRow="1" w:lastRow="0" w:firstColumn="1" w:lastColumn="0" w:noHBand="0" w:noVBand="1"/>
      </w:tblPr>
      <w:tblGrid>
        <w:gridCol w:w="1817"/>
        <w:gridCol w:w="2119"/>
        <w:gridCol w:w="1259"/>
        <w:gridCol w:w="1417"/>
        <w:gridCol w:w="2473"/>
      </w:tblGrid>
      <w:tr w:rsidR="00DA7650" w14:paraId="55CA7048" w14:textId="77777777" w:rsidTr="008E2AB5">
        <w:tc>
          <w:tcPr>
            <w:tcW w:w="1817" w:type="dxa"/>
          </w:tcPr>
          <w:p w14:paraId="28B29041" w14:textId="4982474B" w:rsidR="00DA7650" w:rsidRDefault="00DA7650" w:rsidP="00DA7650">
            <w:r w:rsidRPr="00DA7650">
              <w:rPr>
                <w:b/>
                <w:bCs/>
              </w:rPr>
              <w:t>Alimento</w:t>
            </w:r>
            <w:r>
              <w:rPr>
                <w:b/>
                <w:bCs/>
              </w:rPr>
              <w:t xml:space="preserve"> (100g)</w:t>
            </w:r>
          </w:p>
        </w:tc>
        <w:tc>
          <w:tcPr>
            <w:tcW w:w="2119" w:type="dxa"/>
          </w:tcPr>
          <w:p w14:paraId="6554D0AC" w14:textId="33DAB083" w:rsidR="00DA7650" w:rsidRPr="00DA7650" w:rsidRDefault="00DA7650" w:rsidP="00DA7650">
            <w:pPr>
              <w:rPr>
                <w:b/>
              </w:rPr>
            </w:pPr>
            <w:r w:rsidRPr="00DA7650">
              <w:rPr>
                <w:b/>
              </w:rPr>
              <w:t>Hidratos  de carbono</w:t>
            </w:r>
          </w:p>
        </w:tc>
        <w:tc>
          <w:tcPr>
            <w:tcW w:w="1259" w:type="dxa"/>
          </w:tcPr>
          <w:p w14:paraId="01D64622" w14:textId="4151DDD5" w:rsidR="00DA7650" w:rsidRPr="00DA7650" w:rsidRDefault="00DA7650" w:rsidP="00DA7650">
            <w:pPr>
              <w:rPr>
                <w:b/>
              </w:rPr>
            </w:pPr>
            <w:r w:rsidRPr="00DA7650">
              <w:rPr>
                <w:b/>
              </w:rPr>
              <w:t xml:space="preserve">Proteínas </w:t>
            </w:r>
          </w:p>
        </w:tc>
        <w:tc>
          <w:tcPr>
            <w:tcW w:w="1417" w:type="dxa"/>
          </w:tcPr>
          <w:p w14:paraId="144D2C31" w14:textId="3D9B99C8" w:rsidR="00DA7650" w:rsidRPr="00DA7650" w:rsidRDefault="00DA7650" w:rsidP="00DA7650">
            <w:pPr>
              <w:rPr>
                <w:b/>
              </w:rPr>
            </w:pPr>
            <w:r w:rsidRPr="00DA7650">
              <w:rPr>
                <w:b/>
              </w:rPr>
              <w:t xml:space="preserve">Grasas </w:t>
            </w:r>
          </w:p>
        </w:tc>
        <w:tc>
          <w:tcPr>
            <w:tcW w:w="2473" w:type="dxa"/>
          </w:tcPr>
          <w:p w14:paraId="6FA52339" w14:textId="3BF713EA" w:rsidR="00DA7650" w:rsidRPr="00DA7650" w:rsidRDefault="008E2AB5" w:rsidP="00DA7650">
            <w:pPr>
              <w:rPr>
                <w:b/>
              </w:rPr>
            </w:pPr>
            <w:r>
              <w:rPr>
                <w:b/>
              </w:rPr>
              <w:t>Kcal</w:t>
            </w:r>
            <w:r w:rsidR="00DA7650" w:rsidRPr="00DA7650">
              <w:rPr>
                <w:b/>
              </w:rPr>
              <w:t xml:space="preserve"> </w:t>
            </w:r>
          </w:p>
        </w:tc>
      </w:tr>
      <w:tr w:rsidR="00DA7650" w14:paraId="4F19E587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52426FCB" w14:textId="07183A7E" w:rsidR="00DA7650" w:rsidRDefault="00DA7650" w:rsidP="00DA7650">
            <w:r>
              <w:t>Ajo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59C79F54" w14:textId="47889B30" w:rsidR="00DA7650" w:rsidRDefault="00DA7650" w:rsidP="00DA7650">
            <w:r>
              <w:t>28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5A383886" w14:textId="5EB648BE" w:rsidR="00DA7650" w:rsidRDefault="00DA7650" w:rsidP="00DA7650">
            <w:r>
              <w:t>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9DD52CF" w14:textId="121185BB" w:rsidR="00DA7650" w:rsidRDefault="00DA7650" w:rsidP="00DA7650">
            <w:r>
              <w:t>0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7ABE98C7" w14:textId="77777777" w:rsidR="00DA7650" w:rsidRDefault="00DA7650" w:rsidP="00DA7650"/>
        </w:tc>
      </w:tr>
      <w:tr w:rsidR="00DA7650" w14:paraId="7AA338AC" w14:textId="77777777" w:rsidTr="008E2AB5">
        <w:tc>
          <w:tcPr>
            <w:tcW w:w="1817" w:type="dxa"/>
          </w:tcPr>
          <w:p w14:paraId="2F873CBE" w14:textId="5F08278A" w:rsidR="00DA7650" w:rsidRDefault="00DA7650" w:rsidP="00DA7650">
            <w:r>
              <w:t>Atún conserva</w:t>
            </w:r>
          </w:p>
        </w:tc>
        <w:tc>
          <w:tcPr>
            <w:tcW w:w="2119" w:type="dxa"/>
          </w:tcPr>
          <w:p w14:paraId="7232108C" w14:textId="56E1B751" w:rsidR="00DA7650" w:rsidRDefault="00DA7650" w:rsidP="00DA7650">
            <w:r>
              <w:t>0</w:t>
            </w:r>
          </w:p>
        </w:tc>
        <w:tc>
          <w:tcPr>
            <w:tcW w:w="1259" w:type="dxa"/>
          </w:tcPr>
          <w:p w14:paraId="05B1CEAA" w14:textId="2C4284A1" w:rsidR="00DA7650" w:rsidRDefault="00DA7650" w:rsidP="00DA7650">
            <w:r>
              <w:t>23</w:t>
            </w:r>
          </w:p>
        </w:tc>
        <w:tc>
          <w:tcPr>
            <w:tcW w:w="1417" w:type="dxa"/>
          </w:tcPr>
          <w:p w14:paraId="1151F05B" w14:textId="0EE6E50A" w:rsidR="00DA7650" w:rsidRDefault="00DA7650" w:rsidP="00DA7650">
            <w:r>
              <w:t>22</w:t>
            </w:r>
          </w:p>
        </w:tc>
        <w:tc>
          <w:tcPr>
            <w:tcW w:w="2473" w:type="dxa"/>
          </w:tcPr>
          <w:p w14:paraId="0F7E8710" w14:textId="77777777" w:rsidR="00DA7650" w:rsidRDefault="00DA7650" w:rsidP="00DA7650"/>
        </w:tc>
      </w:tr>
      <w:tr w:rsidR="00DA7650" w14:paraId="51D337E1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62C215B2" w14:textId="4AED6E39" w:rsidR="00DA7650" w:rsidRDefault="00DA7650" w:rsidP="00DA7650">
            <w:r>
              <w:t xml:space="preserve">Avellanas 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4AC72734" w14:textId="11AA6663" w:rsidR="00DA7650" w:rsidRDefault="00DA7650" w:rsidP="00DA7650">
            <w:r>
              <w:t>7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5537D20D" w14:textId="5126AA19" w:rsidR="00DA7650" w:rsidRDefault="00DA7650" w:rsidP="00DA7650">
            <w:r>
              <w:t>8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9822698" w14:textId="53585B85" w:rsidR="00DA7650" w:rsidRDefault="00DA7650" w:rsidP="00DA7650">
            <w:r>
              <w:t>36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710F884E" w14:textId="77777777" w:rsidR="00DA7650" w:rsidRDefault="00DA7650" w:rsidP="00DA7650"/>
        </w:tc>
      </w:tr>
      <w:tr w:rsidR="00DA7650" w14:paraId="6EFCF03C" w14:textId="77777777" w:rsidTr="008E2AB5">
        <w:tc>
          <w:tcPr>
            <w:tcW w:w="1817" w:type="dxa"/>
          </w:tcPr>
          <w:p w14:paraId="2F13932C" w14:textId="659B7B4B" w:rsidR="00DA7650" w:rsidRDefault="00DA7650" w:rsidP="00DA7650">
            <w:r>
              <w:t>Azúcar blanca</w:t>
            </w:r>
          </w:p>
        </w:tc>
        <w:tc>
          <w:tcPr>
            <w:tcW w:w="2119" w:type="dxa"/>
          </w:tcPr>
          <w:p w14:paraId="1D01D00F" w14:textId="18D5E3E9" w:rsidR="00DA7650" w:rsidRDefault="00DA7650" w:rsidP="00DA7650">
            <w:r>
              <w:t>100</w:t>
            </w:r>
          </w:p>
        </w:tc>
        <w:tc>
          <w:tcPr>
            <w:tcW w:w="1259" w:type="dxa"/>
          </w:tcPr>
          <w:p w14:paraId="69979774" w14:textId="60951831" w:rsidR="00DA7650" w:rsidRDefault="00DA7650" w:rsidP="00DA7650">
            <w:r>
              <w:t>0</w:t>
            </w:r>
          </w:p>
        </w:tc>
        <w:tc>
          <w:tcPr>
            <w:tcW w:w="1417" w:type="dxa"/>
          </w:tcPr>
          <w:p w14:paraId="779A2C55" w14:textId="52CDF2A1" w:rsidR="00DA7650" w:rsidRDefault="00DA7650" w:rsidP="00DA7650">
            <w:r>
              <w:t>0</w:t>
            </w:r>
          </w:p>
        </w:tc>
        <w:tc>
          <w:tcPr>
            <w:tcW w:w="2473" w:type="dxa"/>
          </w:tcPr>
          <w:p w14:paraId="70A3A7FF" w14:textId="77777777" w:rsidR="00DA7650" w:rsidRDefault="00DA7650" w:rsidP="00DA7650"/>
        </w:tc>
      </w:tr>
      <w:tr w:rsidR="00DA7650" w14:paraId="5FB2FF70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78991C8A" w14:textId="41E1FABB" w:rsidR="00DA7650" w:rsidRDefault="00DA7650" w:rsidP="00DA7650">
            <w:r>
              <w:t>Chuleta de cerdo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24E8C5F5" w14:textId="155CB586" w:rsidR="00DA7650" w:rsidRDefault="00DA7650" w:rsidP="00DA7650">
            <w:r>
              <w:t>0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10FF0A2B" w14:textId="2CBF6594" w:rsidR="00DA7650" w:rsidRDefault="008E2AB5" w:rsidP="00DA7650">
            <w:r>
              <w:t>15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2335D602" w14:textId="45A8A99E" w:rsidR="00DA7650" w:rsidRDefault="008E2AB5" w:rsidP="00DA7650">
            <w:r>
              <w:t>36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635FE204" w14:textId="77777777" w:rsidR="00DA7650" w:rsidRDefault="00DA7650" w:rsidP="00DA7650"/>
        </w:tc>
      </w:tr>
      <w:tr w:rsidR="00DA7650" w14:paraId="70C74E34" w14:textId="77777777" w:rsidTr="008E2AB5">
        <w:tc>
          <w:tcPr>
            <w:tcW w:w="1817" w:type="dxa"/>
          </w:tcPr>
          <w:p w14:paraId="70FE539C" w14:textId="74DCD51A" w:rsidR="00DA7650" w:rsidRDefault="008E2AB5" w:rsidP="00DA7650">
            <w:r>
              <w:t xml:space="preserve">Cebolla </w:t>
            </w:r>
          </w:p>
        </w:tc>
        <w:tc>
          <w:tcPr>
            <w:tcW w:w="2119" w:type="dxa"/>
          </w:tcPr>
          <w:p w14:paraId="67DA8566" w14:textId="30A4E783" w:rsidR="00DA7650" w:rsidRDefault="008E2AB5" w:rsidP="00DA7650">
            <w:r>
              <w:t>5</w:t>
            </w:r>
          </w:p>
        </w:tc>
        <w:tc>
          <w:tcPr>
            <w:tcW w:w="1259" w:type="dxa"/>
          </w:tcPr>
          <w:p w14:paraId="453C9277" w14:textId="10336704" w:rsidR="00DA7650" w:rsidRDefault="008E2AB5" w:rsidP="00DA7650">
            <w:r>
              <w:t>1</w:t>
            </w:r>
          </w:p>
        </w:tc>
        <w:tc>
          <w:tcPr>
            <w:tcW w:w="1417" w:type="dxa"/>
          </w:tcPr>
          <w:p w14:paraId="3FCBB519" w14:textId="6F3D99E7" w:rsidR="00DA7650" w:rsidRDefault="008E2AB5" w:rsidP="00DA7650">
            <w:r>
              <w:t>0</w:t>
            </w:r>
          </w:p>
        </w:tc>
        <w:tc>
          <w:tcPr>
            <w:tcW w:w="2473" w:type="dxa"/>
          </w:tcPr>
          <w:p w14:paraId="04EF6012" w14:textId="77777777" w:rsidR="00DA7650" w:rsidRDefault="00DA7650" w:rsidP="00DA7650"/>
        </w:tc>
      </w:tr>
      <w:tr w:rsidR="00DA7650" w14:paraId="4E67DF07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29100DEA" w14:textId="29462808" w:rsidR="00DA7650" w:rsidRDefault="008E2AB5" w:rsidP="00DA7650">
            <w:r>
              <w:t>Arroz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67F28892" w14:textId="037A9127" w:rsidR="00DA7650" w:rsidRDefault="008E2AB5" w:rsidP="00DA7650">
            <w:r>
              <w:t>87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5E6E3C94" w14:textId="101F3B45" w:rsidR="00DA7650" w:rsidRDefault="008E2AB5" w:rsidP="00DA7650">
            <w:r>
              <w:t>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616D70D" w14:textId="19317F17" w:rsidR="00DA7650" w:rsidRDefault="008E2AB5" w:rsidP="00DA7650">
            <w:r>
              <w:t>1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7544ED07" w14:textId="77777777" w:rsidR="00DA7650" w:rsidRDefault="00DA7650" w:rsidP="00DA7650"/>
        </w:tc>
      </w:tr>
      <w:tr w:rsidR="008E2AB5" w14:paraId="67A24D33" w14:textId="77777777" w:rsidTr="008E2AB5">
        <w:tc>
          <w:tcPr>
            <w:tcW w:w="1817" w:type="dxa"/>
          </w:tcPr>
          <w:p w14:paraId="519F6240" w14:textId="16911F08" w:rsidR="008E2AB5" w:rsidRDefault="008E2AB5" w:rsidP="00DA7650">
            <w:r>
              <w:t>Espinacas cocidas</w:t>
            </w:r>
          </w:p>
        </w:tc>
        <w:tc>
          <w:tcPr>
            <w:tcW w:w="2119" w:type="dxa"/>
          </w:tcPr>
          <w:p w14:paraId="6A891E1E" w14:textId="21C45499" w:rsidR="008E2AB5" w:rsidRDefault="008E2AB5" w:rsidP="00DA7650">
            <w:r>
              <w:t>1</w:t>
            </w:r>
          </w:p>
        </w:tc>
        <w:tc>
          <w:tcPr>
            <w:tcW w:w="1259" w:type="dxa"/>
          </w:tcPr>
          <w:p w14:paraId="2955622E" w14:textId="03EE2BA8" w:rsidR="008E2AB5" w:rsidRDefault="008E2AB5" w:rsidP="00DA7650">
            <w:r>
              <w:t>2</w:t>
            </w:r>
          </w:p>
        </w:tc>
        <w:tc>
          <w:tcPr>
            <w:tcW w:w="1417" w:type="dxa"/>
          </w:tcPr>
          <w:p w14:paraId="4BA44D29" w14:textId="630D76BD" w:rsidR="008E2AB5" w:rsidRDefault="008E2AB5" w:rsidP="00DA7650">
            <w:r>
              <w:t>0</w:t>
            </w:r>
          </w:p>
        </w:tc>
        <w:tc>
          <w:tcPr>
            <w:tcW w:w="2473" w:type="dxa"/>
          </w:tcPr>
          <w:p w14:paraId="7930FE8D" w14:textId="77777777" w:rsidR="008E2AB5" w:rsidRDefault="008E2AB5" w:rsidP="00DA7650"/>
        </w:tc>
      </w:tr>
      <w:tr w:rsidR="008E2AB5" w14:paraId="3DD5BAA1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45C78CD9" w14:textId="4B658788" w:rsidR="008E2AB5" w:rsidRDefault="008E2AB5" w:rsidP="00DA7650">
            <w:r>
              <w:t>Garbanzos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13733F3F" w14:textId="110D4C78" w:rsidR="008E2AB5" w:rsidRDefault="008E2AB5" w:rsidP="00DA7650">
            <w:r>
              <w:t>49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474E0244" w14:textId="463B45D3" w:rsidR="008E2AB5" w:rsidRDefault="008E2AB5" w:rsidP="00DA7650">
            <w:r>
              <w:t>20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6B9D541" w14:textId="6AF28C43" w:rsidR="008E2AB5" w:rsidRDefault="008E2AB5" w:rsidP="00DA7650">
            <w:r>
              <w:t>3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7236DD53" w14:textId="77777777" w:rsidR="008E2AB5" w:rsidRDefault="008E2AB5" w:rsidP="00DA7650"/>
        </w:tc>
      </w:tr>
      <w:tr w:rsidR="008E2AB5" w14:paraId="41FFDF93" w14:textId="77777777" w:rsidTr="008E2AB5">
        <w:tc>
          <w:tcPr>
            <w:tcW w:w="1817" w:type="dxa"/>
          </w:tcPr>
          <w:p w14:paraId="579BC2D6" w14:textId="1030DFF9" w:rsidR="008E2AB5" w:rsidRDefault="008E2AB5" w:rsidP="00DA7650">
            <w:r>
              <w:t>Huevo duro</w:t>
            </w:r>
          </w:p>
        </w:tc>
        <w:tc>
          <w:tcPr>
            <w:tcW w:w="2119" w:type="dxa"/>
          </w:tcPr>
          <w:p w14:paraId="0D8E6F2D" w14:textId="3E0D1791" w:rsidR="008E2AB5" w:rsidRDefault="008E2AB5" w:rsidP="00DA7650">
            <w:r>
              <w:t>1</w:t>
            </w:r>
          </w:p>
        </w:tc>
        <w:tc>
          <w:tcPr>
            <w:tcW w:w="1259" w:type="dxa"/>
          </w:tcPr>
          <w:p w14:paraId="2C4BC640" w14:textId="174DF3CA" w:rsidR="008E2AB5" w:rsidRDefault="008E2AB5" w:rsidP="00DA7650">
            <w:r>
              <w:t>12</w:t>
            </w:r>
          </w:p>
        </w:tc>
        <w:tc>
          <w:tcPr>
            <w:tcW w:w="1417" w:type="dxa"/>
          </w:tcPr>
          <w:p w14:paraId="720141DD" w14:textId="248E4541" w:rsidR="008E2AB5" w:rsidRDefault="008E2AB5" w:rsidP="00DA7650">
            <w:r>
              <w:t>11</w:t>
            </w:r>
          </w:p>
        </w:tc>
        <w:tc>
          <w:tcPr>
            <w:tcW w:w="2473" w:type="dxa"/>
          </w:tcPr>
          <w:p w14:paraId="3548B977" w14:textId="77777777" w:rsidR="008E2AB5" w:rsidRDefault="008E2AB5" w:rsidP="00DA7650"/>
        </w:tc>
      </w:tr>
      <w:tr w:rsidR="008E2AB5" w14:paraId="1F15727D" w14:textId="77777777" w:rsidTr="008E2AB5">
        <w:tc>
          <w:tcPr>
            <w:tcW w:w="1817" w:type="dxa"/>
            <w:shd w:val="clear" w:color="auto" w:fill="F2F2F2" w:themeFill="background1" w:themeFillShade="F2"/>
          </w:tcPr>
          <w:p w14:paraId="05105577" w14:textId="52C2ADE7" w:rsidR="008E2AB5" w:rsidRDefault="008E2AB5" w:rsidP="008E2AB5">
            <w:r>
              <w:t>Leche entera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5EAB619D" w14:textId="4ED8B1D2" w:rsidR="008E2AB5" w:rsidRDefault="008E2AB5" w:rsidP="00DA7650">
            <w:r>
              <w:t>5</w:t>
            </w:r>
          </w:p>
        </w:tc>
        <w:tc>
          <w:tcPr>
            <w:tcW w:w="1259" w:type="dxa"/>
            <w:shd w:val="clear" w:color="auto" w:fill="F2F2F2" w:themeFill="background1" w:themeFillShade="F2"/>
          </w:tcPr>
          <w:p w14:paraId="6FCCA464" w14:textId="0078030B" w:rsidR="008E2AB5" w:rsidRDefault="008E2AB5" w:rsidP="00DA7650">
            <w: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8CB80CC" w14:textId="45DFE4EC" w:rsidR="008E2AB5" w:rsidRDefault="008E2AB5" w:rsidP="00DA7650">
            <w:r>
              <w:t>3</w:t>
            </w:r>
          </w:p>
        </w:tc>
        <w:tc>
          <w:tcPr>
            <w:tcW w:w="2473" w:type="dxa"/>
            <w:shd w:val="clear" w:color="auto" w:fill="F2F2F2" w:themeFill="background1" w:themeFillShade="F2"/>
          </w:tcPr>
          <w:p w14:paraId="5218DE50" w14:textId="77777777" w:rsidR="008E2AB5" w:rsidRDefault="008E2AB5" w:rsidP="00DA7650"/>
        </w:tc>
      </w:tr>
      <w:tr w:rsidR="008E2AB5" w14:paraId="571D7801" w14:textId="77777777" w:rsidTr="008E2AB5">
        <w:tc>
          <w:tcPr>
            <w:tcW w:w="1817" w:type="dxa"/>
          </w:tcPr>
          <w:p w14:paraId="344086ED" w14:textId="2091B175" w:rsidR="008E2AB5" w:rsidRDefault="008E2AB5" w:rsidP="008E2AB5">
            <w:r>
              <w:t>Pan</w:t>
            </w:r>
          </w:p>
        </w:tc>
        <w:tc>
          <w:tcPr>
            <w:tcW w:w="2119" w:type="dxa"/>
          </w:tcPr>
          <w:p w14:paraId="2A84F7B5" w14:textId="105188FC" w:rsidR="008E2AB5" w:rsidRDefault="008E2AB5" w:rsidP="00DA7650">
            <w:r>
              <w:t>50</w:t>
            </w:r>
          </w:p>
        </w:tc>
        <w:tc>
          <w:tcPr>
            <w:tcW w:w="1259" w:type="dxa"/>
          </w:tcPr>
          <w:p w14:paraId="4A1FAAC7" w14:textId="2300D6DC" w:rsidR="008E2AB5" w:rsidRDefault="008E2AB5" w:rsidP="00DA7650">
            <w:r>
              <w:t>8</w:t>
            </w:r>
          </w:p>
        </w:tc>
        <w:tc>
          <w:tcPr>
            <w:tcW w:w="1417" w:type="dxa"/>
          </w:tcPr>
          <w:p w14:paraId="3BE76DD5" w14:textId="723F68F2" w:rsidR="008E2AB5" w:rsidRDefault="008E2AB5" w:rsidP="00DA7650">
            <w:r>
              <w:t>2</w:t>
            </w:r>
          </w:p>
        </w:tc>
        <w:tc>
          <w:tcPr>
            <w:tcW w:w="2473" w:type="dxa"/>
          </w:tcPr>
          <w:p w14:paraId="386D608B" w14:textId="77777777" w:rsidR="008E2AB5" w:rsidRDefault="008E2AB5" w:rsidP="00DA7650"/>
        </w:tc>
      </w:tr>
    </w:tbl>
    <w:p w14:paraId="414E150A" w14:textId="77777777" w:rsidR="008E2AB5" w:rsidRDefault="008E2AB5" w:rsidP="00DA7650"/>
    <w:p w14:paraId="271457BA" w14:textId="77777777" w:rsidR="008E2AB5" w:rsidRDefault="008E2AB5" w:rsidP="008E2AB5">
      <w:pPr>
        <w:pStyle w:val="Sinespaciado"/>
        <w:rPr>
          <w:bCs/>
          <w:lang w:val="es-CL"/>
        </w:rPr>
      </w:pPr>
      <w:r w:rsidRPr="008E2AB5">
        <w:rPr>
          <w:bCs/>
          <w:lang w:val="es-CL"/>
        </w:rPr>
        <w:t>Los carbohidratos son una fuente de energía rápida</w:t>
      </w:r>
    </w:p>
    <w:p w14:paraId="1BB469D1" w14:textId="77777777" w:rsidR="008E2AB5" w:rsidRDefault="008E2AB5" w:rsidP="008E2AB5">
      <w:pPr>
        <w:pStyle w:val="Sinespaciado"/>
        <w:rPr>
          <w:bCs/>
          <w:lang w:val="es-CL"/>
        </w:rPr>
      </w:pPr>
    </w:p>
    <w:p w14:paraId="566EEB7C" w14:textId="3517307E" w:rsidR="008E2AB5" w:rsidRDefault="008E2AB5" w:rsidP="008E2AB5">
      <w:pPr>
        <w:jc w:val="both"/>
      </w:pPr>
      <w:r w:rsidRPr="008E2AB5">
        <w:rPr>
          <w:u w:val="single"/>
        </w:rPr>
        <w:t>Los carbohidratos incluyen azúcares como la glucosa</w:t>
      </w:r>
      <w:r w:rsidRPr="008E2AB5">
        <w:t>, de la cual las células obtienen casi toda su energía;</w:t>
      </w:r>
      <w:r>
        <w:t xml:space="preserve"> </w:t>
      </w:r>
      <w:r w:rsidRPr="008E2AB5">
        <w:t>la sacarosa, que es el azúcar de mesa, y los polisacáridos, largas</w:t>
      </w:r>
      <w:r>
        <w:t xml:space="preserve"> </w:t>
      </w:r>
      <w:r w:rsidRPr="008E2AB5">
        <w:t xml:space="preserve">cadenas de moléculas de glucosa. La </w:t>
      </w:r>
      <w:r w:rsidRPr="008E2AB5">
        <w:rPr>
          <w:b/>
        </w:rPr>
        <w:t>celulosa</w:t>
      </w:r>
      <w:r w:rsidRPr="008E2AB5">
        <w:t xml:space="preserve">, el </w:t>
      </w:r>
      <w:r w:rsidRPr="008E2AB5">
        <w:rPr>
          <w:b/>
        </w:rPr>
        <w:t>almidón</w:t>
      </w:r>
      <w:r w:rsidRPr="008E2AB5">
        <w:t xml:space="preserve"> y el </w:t>
      </w:r>
      <w:r w:rsidRPr="008E2AB5">
        <w:rPr>
          <w:b/>
        </w:rPr>
        <w:t>glucógeno</w:t>
      </w:r>
      <w:r>
        <w:t xml:space="preserve"> </w:t>
      </w:r>
      <w:r w:rsidRPr="008E2AB5">
        <w:t xml:space="preserve">son polisacáridos compuestos de </w:t>
      </w:r>
      <w:r w:rsidRPr="008E2AB5">
        <w:rPr>
          <w:b/>
        </w:rPr>
        <w:t>cadenas de glucosa</w:t>
      </w:r>
      <w:r w:rsidRPr="008E2AB5">
        <w:t>. La</w:t>
      </w:r>
      <w:r>
        <w:t xml:space="preserve"> </w:t>
      </w:r>
      <w:r w:rsidRPr="008E2AB5">
        <w:rPr>
          <w:i/>
        </w:rPr>
        <w:t>celulosa</w:t>
      </w:r>
      <w:r w:rsidRPr="008E2AB5">
        <w:t>, el principal componente estructural de las paredes celulares</w:t>
      </w:r>
      <w:r>
        <w:t xml:space="preserve"> </w:t>
      </w:r>
      <w:r w:rsidRPr="008E2AB5">
        <w:t>vegetales, es el carbohidrato más abundante en el planeta, pero</w:t>
      </w:r>
      <w:r>
        <w:t xml:space="preserve"> </w:t>
      </w:r>
      <w:r w:rsidRPr="008E2AB5">
        <w:t>sólo algunos tipos</w:t>
      </w:r>
      <w:r>
        <w:t xml:space="preserve"> de animales lo pueden digerir.</w:t>
      </w:r>
    </w:p>
    <w:p w14:paraId="2C1A7390" w14:textId="77777777" w:rsidR="00BE7DBA" w:rsidRDefault="008E2AB5" w:rsidP="008E2AB5">
      <w:pPr>
        <w:jc w:val="both"/>
      </w:pPr>
      <w:r w:rsidRPr="008E2AB5">
        <w:t xml:space="preserve">El </w:t>
      </w:r>
      <w:r w:rsidRPr="008E2AB5">
        <w:rPr>
          <w:i/>
        </w:rPr>
        <w:t>almidón</w:t>
      </w:r>
      <w:r w:rsidRPr="008E2AB5">
        <w:t xml:space="preserve"> es una fuente importante de energía para</w:t>
      </w:r>
      <w:r>
        <w:t xml:space="preserve"> </w:t>
      </w:r>
      <w:r w:rsidRPr="008E2AB5">
        <w:t>los seres humanos y muchos otros animales, así como el material</w:t>
      </w:r>
      <w:r>
        <w:t xml:space="preserve"> </w:t>
      </w:r>
      <w:r w:rsidRPr="008E2AB5">
        <w:t>principal de almacenamiento de energía vegetal.</w:t>
      </w:r>
      <w:r>
        <w:t xml:space="preserve"> </w:t>
      </w:r>
      <w:r w:rsidRPr="008E2AB5">
        <w:t xml:space="preserve">Los animales usan el </w:t>
      </w:r>
      <w:r w:rsidRPr="008E2AB5">
        <w:rPr>
          <w:i/>
        </w:rPr>
        <w:t>glucógeno</w:t>
      </w:r>
      <w:r w:rsidRPr="008E2AB5">
        <w:t xml:space="preserve"> para el almacenamiento de</w:t>
      </w:r>
      <w:r>
        <w:t xml:space="preserve"> </w:t>
      </w:r>
      <w:r w:rsidRPr="008E2AB5">
        <w:t>energía a corto plazo. Los animales, incluso los seres humanos, almacenan</w:t>
      </w:r>
      <w:r>
        <w:t xml:space="preserve"> </w:t>
      </w:r>
      <w:r w:rsidRPr="008E2AB5">
        <w:t xml:space="preserve">el glucógeno en el </w:t>
      </w:r>
      <w:r w:rsidRPr="008E2AB5">
        <w:rPr>
          <w:b/>
        </w:rPr>
        <w:t>hígado y los músculos</w:t>
      </w:r>
      <w:r w:rsidRPr="008E2AB5">
        <w:t>. A veces los atletas</w:t>
      </w:r>
      <w:r>
        <w:t xml:space="preserve"> </w:t>
      </w:r>
      <w:r w:rsidRPr="008E2AB5">
        <w:t>“se cargan de carbohidratos” antes de competir mediante la ingesta</w:t>
      </w:r>
      <w:r>
        <w:t xml:space="preserve"> </w:t>
      </w:r>
      <w:r w:rsidRPr="008E2AB5">
        <w:t>de alimentos como papas y pasta, con el fin de almacenar la</w:t>
      </w:r>
      <w:r>
        <w:t xml:space="preserve"> </w:t>
      </w:r>
      <w:r w:rsidRPr="008E2AB5">
        <w:t>mayor cantidad de glucógeno posible.</w:t>
      </w:r>
    </w:p>
    <w:p w14:paraId="76D5E15E" w14:textId="77777777" w:rsidR="00BE7DBA" w:rsidRDefault="00BE7DBA" w:rsidP="00BE7DBA">
      <w:pPr>
        <w:jc w:val="both"/>
        <w:rPr>
          <w:b/>
          <w:bCs/>
        </w:rPr>
      </w:pPr>
      <w:r w:rsidRPr="00BE7DBA">
        <w:rPr>
          <w:b/>
          <w:bCs/>
        </w:rPr>
        <w:t>Las grasas y los aceites son las fuentes</w:t>
      </w:r>
      <w:r>
        <w:rPr>
          <w:b/>
          <w:bCs/>
        </w:rPr>
        <w:t xml:space="preserve"> </w:t>
      </w:r>
      <w:r w:rsidRPr="00BE7DBA">
        <w:rPr>
          <w:b/>
          <w:bCs/>
        </w:rPr>
        <w:t>de energía más concentradas</w:t>
      </w:r>
    </w:p>
    <w:p w14:paraId="0DD28EED" w14:textId="4E5108B4" w:rsidR="00BE7DBA" w:rsidRDefault="00BE7DBA" w:rsidP="00BE7DBA">
      <w:pPr>
        <w:jc w:val="both"/>
      </w:pPr>
      <w:r w:rsidRPr="00BE7DBA">
        <w:t>Las grasas y los aceites son las fuentes de energía más concentradas,</w:t>
      </w:r>
      <w:r>
        <w:t xml:space="preserve"> </w:t>
      </w:r>
      <w:r w:rsidRPr="00BE7DBA">
        <w:t>ya que contienen casi el doble de Calorías por gramo que los</w:t>
      </w:r>
      <w:r>
        <w:t xml:space="preserve">  </w:t>
      </w:r>
      <w:r w:rsidRPr="00BE7DBA">
        <w:t>carbohidratos o las proteínas</w:t>
      </w:r>
      <w:r>
        <w:t xml:space="preserve"> </w:t>
      </w:r>
      <w:r w:rsidRPr="00BE7DBA">
        <w:t>Además de almacenar energía, los depósitos grasos pueden</w:t>
      </w:r>
      <w:r>
        <w:t xml:space="preserve"> </w:t>
      </w:r>
      <w:r w:rsidRPr="00BE7DBA">
        <w:t>proporcionar aislamiento. La grasa, que sólo transmite un tercio</w:t>
      </w:r>
      <w:r>
        <w:t xml:space="preserve"> </w:t>
      </w:r>
      <w:r w:rsidRPr="00BE7DBA">
        <w:t>del índice de calor de otros tejidos corporales, con frecuencia se</w:t>
      </w:r>
      <w:r>
        <w:t xml:space="preserve"> </w:t>
      </w:r>
      <w:r w:rsidRPr="00BE7DBA">
        <w:t>almacena en una capa directamente debajo de la piel. Los animales</w:t>
      </w:r>
      <w:r>
        <w:t xml:space="preserve"> </w:t>
      </w:r>
      <w:r w:rsidRPr="00BE7DBA">
        <w:t>que viven en climas polares o en aguas marinas frías, como</w:t>
      </w:r>
      <w:r>
        <w:t xml:space="preserve"> </w:t>
      </w:r>
      <w:r w:rsidRPr="00BE7DBA">
        <w:t>los pingüinos, focas, ballenas y morsas,</w:t>
      </w:r>
      <w:r>
        <w:t xml:space="preserve"> </w:t>
      </w:r>
      <w:r w:rsidRPr="00BE7DBA">
        <w:t>dependen mucho de esta</w:t>
      </w:r>
      <w:r>
        <w:t xml:space="preserve"> </w:t>
      </w:r>
      <w:r w:rsidRPr="00BE7DBA">
        <w:t>capa aislante, la cual reduce la cantidad de energía que deben</w:t>
      </w:r>
      <w:r>
        <w:t xml:space="preserve"> </w:t>
      </w:r>
      <w:r w:rsidRPr="00BE7DBA">
        <w:t>gastar para mantenerse calientes</w:t>
      </w:r>
      <w:r>
        <w:t>.</w:t>
      </w:r>
    </w:p>
    <w:tbl>
      <w:tblPr>
        <w:tblStyle w:val="Tablaconcuadrcula"/>
        <w:tblW w:w="0" w:type="auto"/>
        <w:tblInd w:w="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BE7DBA" w14:paraId="45883F70" w14:textId="77777777" w:rsidTr="00BE7DBA">
        <w:tc>
          <w:tcPr>
            <w:tcW w:w="8755" w:type="dxa"/>
          </w:tcPr>
          <w:p w14:paraId="6134E6D4" w14:textId="3F75B31E" w:rsidR="00BE7DBA" w:rsidRPr="00BE7DBA" w:rsidRDefault="00BE7DBA" w:rsidP="00BE7DBA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¡</w:t>
            </w:r>
            <w:r w:rsidRPr="00BE7DBA">
              <w:rPr>
                <w:rFonts w:ascii="Berlin Sans FB Demi" w:hAnsi="Berlin Sans FB Demi"/>
              </w:rPr>
              <w:t>PARA SABER MÁS</w:t>
            </w:r>
            <w:r>
              <w:rPr>
                <w:rFonts w:ascii="Berlin Sans FB Demi" w:hAnsi="Berlin Sans FB Demi"/>
              </w:rPr>
              <w:t>!</w:t>
            </w:r>
          </w:p>
        </w:tc>
      </w:tr>
      <w:tr w:rsidR="00BE7DBA" w14:paraId="097908B6" w14:textId="77777777" w:rsidTr="00BE7DBA">
        <w:tc>
          <w:tcPr>
            <w:tcW w:w="8755" w:type="dxa"/>
          </w:tcPr>
          <w:p w14:paraId="16F67F29" w14:textId="103405D8" w:rsidR="00BE7DBA" w:rsidRDefault="00BE7DBA" w:rsidP="00BE7DBA">
            <w:pPr>
              <w:jc w:val="both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1AEE464D" wp14:editId="5CADB71F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64135</wp:posOffset>
                  </wp:positionV>
                  <wp:extent cx="2802255" cy="212026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Como los seres humanos evolucionamos bajo las mismas limitantes de alimento que otros animales, tenemos una fuerte tendencia a comer cuando hay alimento disponible, y a menudo comemos más de lo necesario por la ancestral idea de que tal vez después se requiriera la energía, cuando el alimento estuviese escaso. Algunas sociedades modernas ahora tienen acceso a una cantidad casi ilimitada de alimentos con alto valor calórico. En este ambiente, nuestra tendencia natural a comer de más puede ser una desventaja y algunos deberemos tener mucha</w:t>
            </w:r>
            <w:r>
              <w:rPr>
                <w:noProof/>
                <w:lang w:eastAsia="es-CL"/>
              </w:rPr>
              <w:t xml:space="preserve"> </w:t>
            </w:r>
            <w:r>
              <w:t>fuerza de voluntad para evitar almacenar cantidades excesivas de grasa y tener sobrepeso.</w:t>
            </w:r>
            <w:r>
              <w:rPr>
                <w:noProof/>
                <w:lang w:eastAsia="es-CL"/>
              </w:rPr>
              <w:t xml:space="preserve"> </w:t>
            </w:r>
          </w:p>
        </w:tc>
      </w:tr>
    </w:tbl>
    <w:p w14:paraId="2634B002" w14:textId="77777777" w:rsidR="00BE7DBA" w:rsidRDefault="00BE7DBA" w:rsidP="00BE7DBA">
      <w:pPr>
        <w:jc w:val="both"/>
      </w:pPr>
    </w:p>
    <w:p w14:paraId="730936CB" w14:textId="0633D72D" w:rsidR="00DA7650" w:rsidRDefault="00DA7650" w:rsidP="00BE7DBA">
      <w:pPr>
        <w:jc w:val="both"/>
      </w:pPr>
      <w:r>
        <w:br w:type="page"/>
      </w:r>
    </w:p>
    <w:p w14:paraId="27E5CDD1" w14:textId="304A6B69" w:rsidR="001E46C8" w:rsidRDefault="0065495B" w:rsidP="0065495B">
      <w:pPr>
        <w:pStyle w:val="Sinespaciado"/>
        <w:rPr>
          <w:bCs/>
          <w:lang w:val="es-CL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326DF71B" wp14:editId="7F3770DD">
            <wp:simplePos x="0" y="0"/>
            <wp:positionH relativeFrom="column">
              <wp:posOffset>4843145</wp:posOffset>
            </wp:positionH>
            <wp:positionV relativeFrom="paragraph">
              <wp:posOffset>-13335</wp:posOffset>
            </wp:positionV>
            <wp:extent cx="1747520" cy="2618105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95B">
        <w:rPr>
          <w:bCs/>
          <w:lang w:val="es-CL"/>
        </w:rPr>
        <w:t>Los aminoácidos forman los bloques de construcción</w:t>
      </w:r>
      <w:r>
        <w:rPr>
          <w:bCs/>
          <w:lang w:val="es-CL"/>
        </w:rPr>
        <w:t xml:space="preserve"> </w:t>
      </w:r>
      <w:r w:rsidRPr="0065495B">
        <w:rPr>
          <w:bCs/>
          <w:lang w:val="es-CL"/>
        </w:rPr>
        <w:t>de las proteínas</w:t>
      </w:r>
    </w:p>
    <w:p w14:paraId="672D88BD" w14:textId="77777777" w:rsidR="0065495B" w:rsidRDefault="0065495B" w:rsidP="0065495B">
      <w:pPr>
        <w:pStyle w:val="Sinespaciado"/>
        <w:rPr>
          <w:bCs/>
          <w:lang w:val="es-CL"/>
        </w:rPr>
      </w:pPr>
    </w:p>
    <w:p w14:paraId="58E3971F" w14:textId="438E6E25" w:rsidR="0065495B" w:rsidRDefault="0065495B" w:rsidP="0065495B">
      <w:r w:rsidRPr="0065495B">
        <w:t>En el tubo digestivo, la proteína del alimento se desdobla en subunidades:</w:t>
      </w:r>
      <w:r>
        <w:t xml:space="preserve"> </w:t>
      </w:r>
      <w:r w:rsidRPr="0065495B">
        <w:t>los aminoácidos, que se pueden usar para sintetizar nuevas</w:t>
      </w:r>
      <w:r>
        <w:t xml:space="preserve"> </w:t>
      </w:r>
      <w:r w:rsidRPr="0065495B">
        <w:t>proteínas. Los seres humanos no tienen la capacidad de sintetizar</w:t>
      </w:r>
      <w:r>
        <w:t xml:space="preserve"> </w:t>
      </w:r>
      <w:r w:rsidRPr="0065495B">
        <w:t xml:space="preserve">nueve (adultos) o 10 (niños) </w:t>
      </w:r>
      <w:r>
        <w:t xml:space="preserve">de los 20 aminoácidos </w:t>
      </w:r>
      <w:r w:rsidRPr="0065495B">
        <w:t>utilizados en</w:t>
      </w:r>
      <w:r>
        <w:t xml:space="preserve"> </w:t>
      </w:r>
      <w:r w:rsidRPr="0065495B">
        <w:t xml:space="preserve">las proteínas. Estos </w:t>
      </w:r>
      <w:r w:rsidRPr="0065495B">
        <w:rPr>
          <w:b/>
          <w:bCs/>
        </w:rPr>
        <w:t xml:space="preserve">aminoácidos esenciales </w:t>
      </w:r>
      <w:r w:rsidRPr="0065495B">
        <w:t>se deben obtener de</w:t>
      </w:r>
      <w:r>
        <w:t xml:space="preserve"> </w:t>
      </w:r>
      <w:r w:rsidRPr="0065495B">
        <w:t>alimentos ricos en proteínas, como carne, leche, huevo, maíz, frijol</w:t>
      </w:r>
      <w:r>
        <w:t xml:space="preserve"> </w:t>
      </w:r>
      <w:r w:rsidRPr="0065495B">
        <w:t>y soya. Como muchas proteínas vegetales no incluyen algunos de</w:t>
      </w:r>
      <w:r>
        <w:t xml:space="preserve"> </w:t>
      </w:r>
      <w:r w:rsidRPr="0065495B">
        <w:t>los aminoácidos esenciales, los vegetarianos deben consumir una</w:t>
      </w:r>
      <w:r>
        <w:t xml:space="preserve"> </w:t>
      </w:r>
      <w:r w:rsidRPr="0065495B">
        <w:t>variedad de plantas (como leguminosas, frijol, lentejas, chícharos)</w:t>
      </w:r>
      <w:r>
        <w:t xml:space="preserve"> </w:t>
      </w:r>
      <w:r w:rsidRPr="0065495B">
        <w:t>cuyas proteínas los proveen colectivamente. Las proteínas realizan</w:t>
      </w:r>
      <w:r>
        <w:t xml:space="preserve"> </w:t>
      </w:r>
      <w:r w:rsidRPr="0065495B">
        <w:t>muchas funciones en el cuerpo: actúan como enzimas, receptores en</w:t>
      </w:r>
      <w:r>
        <w:t xml:space="preserve"> </w:t>
      </w:r>
      <w:r w:rsidRPr="0065495B">
        <w:t>las membranas celulares, moléculas que transportan oxígeno (hemoglobina),</w:t>
      </w:r>
      <w:r>
        <w:t xml:space="preserve"> </w:t>
      </w:r>
      <w:r w:rsidRPr="0065495B">
        <w:t>proteínas estructurales (pelo y uñas), anticuerpos y participan</w:t>
      </w:r>
      <w:r>
        <w:t xml:space="preserve"> </w:t>
      </w:r>
      <w:r w:rsidRPr="0065495B">
        <w:t>en la contracción muscular. La deficiencia de proteínas puede</w:t>
      </w:r>
      <w:r>
        <w:t xml:space="preserve"> </w:t>
      </w:r>
      <w:r w:rsidRPr="0065495B">
        <w:t xml:space="preserve">causar una condición </w:t>
      </w:r>
      <w:r>
        <w:t xml:space="preserve">debilitante llamada </w:t>
      </w:r>
      <w:proofErr w:type="spellStart"/>
      <w:r>
        <w:t>Kwashiorkor</w:t>
      </w:r>
      <w:proofErr w:type="spellEnd"/>
      <w:r w:rsidRPr="0065495B">
        <w:t>, que se encuentra con más frecuencia en los países pobres.</w:t>
      </w:r>
    </w:p>
    <w:p w14:paraId="4A2463D2" w14:textId="55CCE3C2" w:rsidR="0065495B" w:rsidRDefault="0065495B" w:rsidP="0065495B"/>
    <w:p w14:paraId="0CF1DC47" w14:textId="34C447B4" w:rsidR="0065495B" w:rsidRDefault="0065495B" w:rsidP="0065495B">
      <w:proofErr w:type="spellStart"/>
      <w:r w:rsidRPr="0065495B">
        <w:rPr>
          <w:b/>
          <w:bCs/>
        </w:rPr>
        <w:t>Kwashiorkor</w:t>
      </w:r>
      <w:proofErr w:type="spellEnd"/>
      <w:r w:rsidRPr="0065495B">
        <w:rPr>
          <w:b/>
          <w:bCs/>
        </w:rPr>
        <w:t xml:space="preserve"> se debe a la deficiencia de</w:t>
      </w:r>
      <w:r>
        <w:rPr>
          <w:b/>
          <w:bCs/>
        </w:rPr>
        <w:t xml:space="preserve"> </w:t>
      </w:r>
      <w:r w:rsidRPr="0065495B">
        <w:rPr>
          <w:b/>
          <w:bCs/>
        </w:rPr>
        <w:t xml:space="preserve">proteínas </w:t>
      </w:r>
      <w:r w:rsidRPr="0065495B">
        <w:t xml:space="preserve">En niños con </w:t>
      </w:r>
      <w:proofErr w:type="spellStart"/>
      <w:r w:rsidRPr="0065495B">
        <w:t>Kwashiorkor</w:t>
      </w:r>
      <w:proofErr w:type="spellEnd"/>
      <w:r w:rsidRPr="0065495B">
        <w:t>, los bajos niveles de la</w:t>
      </w:r>
      <w:r>
        <w:t xml:space="preserve"> </w:t>
      </w:r>
      <w:r w:rsidRPr="0065495B">
        <w:t>proteína albúmina en la sangre hacen que se reduzca la presión</w:t>
      </w:r>
      <w:r>
        <w:t xml:space="preserve"> </w:t>
      </w:r>
      <w:r w:rsidRPr="0065495B">
        <w:t>osmótica y que los líquidos se filtren de los capilares al área</w:t>
      </w:r>
      <w:r>
        <w:t xml:space="preserve"> </w:t>
      </w:r>
      <w:r w:rsidRPr="0065495B">
        <w:t>abdominal, lo cual provoca su inflamación. Los músculos también</w:t>
      </w:r>
      <w:r>
        <w:t xml:space="preserve"> </w:t>
      </w:r>
      <w:r w:rsidRPr="0065495B">
        <w:t>se atrofian debido a la falta de proteína.</w:t>
      </w:r>
    </w:p>
    <w:p w14:paraId="68FF8A72" w14:textId="0239C200" w:rsidR="0065495B" w:rsidRDefault="0065495B" w:rsidP="0065495B">
      <w:r>
        <w:rPr>
          <w:noProof/>
          <w:lang w:val="es-ES" w:eastAsia="es-ES"/>
        </w:rPr>
        <w:drawing>
          <wp:inline distT="0" distB="0" distL="0" distR="0" wp14:anchorId="59FFC1FA" wp14:editId="52A79631">
            <wp:extent cx="6970644" cy="5208104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2980" cy="52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3890" w14:textId="748ADFDA" w:rsidR="0065495B" w:rsidRDefault="0065495B" w:rsidP="0065495B"/>
    <w:p w14:paraId="0EBAA290" w14:textId="3EAF1DE0" w:rsidR="0065495B" w:rsidRDefault="0065495B" w:rsidP="0065495B">
      <w:pPr>
        <w:tabs>
          <w:tab w:val="left" w:pos="6810"/>
        </w:tabs>
      </w:pPr>
      <w:r>
        <w:tab/>
      </w:r>
    </w:p>
    <w:p w14:paraId="5F19DD96" w14:textId="77777777" w:rsidR="0065495B" w:rsidRDefault="0065495B">
      <w:r>
        <w:br w:type="page"/>
      </w:r>
    </w:p>
    <w:p w14:paraId="63513D72" w14:textId="2AA8F486" w:rsidR="0065495B" w:rsidRDefault="0065495B" w:rsidP="0065495B">
      <w:pPr>
        <w:tabs>
          <w:tab w:val="left" w:pos="6810"/>
        </w:tabs>
      </w:pPr>
      <w:r>
        <w:rPr>
          <w:noProof/>
          <w:lang w:val="es-ES" w:eastAsia="es-ES"/>
        </w:rPr>
        <w:lastRenderedPageBreak/>
        <w:drawing>
          <wp:inline distT="0" distB="0" distL="0" distR="0" wp14:anchorId="06A741F4" wp14:editId="5999E802">
            <wp:extent cx="6886575" cy="4032364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8913" cy="403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9BFF957" wp14:editId="796F5869">
            <wp:extent cx="6819900" cy="2057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2948" cy="20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7273" w14:textId="08719CF4" w:rsidR="0065495B" w:rsidRDefault="0065495B" w:rsidP="0065495B">
      <w:pPr>
        <w:pStyle w:val="Sinespaciado"/>
      </w:pPr>
      <w:r w:rsidRPr="0065495B">
        <w:t>Las guías nutricionales ayudan a la gente</w:t>
      </w:r>
      <w:r>
        <w:t xml:space="preserve"> </w:t>
      </w:r>
      <w:r w:rsidRPr="0065495B">
        <w:t>a obtener una dieta balanceada</w:t>
      </w:r>
    </w:p>
    <w:p w14:paraId="099EE3C2" w14:textId="77777777" w:rsidR="0065495B" w:rsidRDefault="0065495B" w:rsidP="0065495B">
      <w:pPr>
        <w:pStyle w:val="Sinespaciado"/>
      </w:pPr>
    </w:p>
    <w:p w14:paraId="2F9435E9" w14:textId="0C63DC6D" w:rsidR="0065495B" w:rsidRDefault="0065495B" w:rsidP="0065495B">
      <w:r w:rsidRPr="0065495B">
        <w:t xml:space="preserve">Casi toda la gente en </w:t>
      </w:r>
      <w:r w:rsidR="00634B74">
        <w:t>Chile</w:t>
      </w:r>
      <w:r w:rsidRPr="0065495B">
        <w:t xml:space="preserve"> tiene acceso a una cantidad</w:t>
      </w:r>
      <w:r>
        <w:t xml:space="preserve"> </w:t>
      </w:r>
      <w:r w:rsidRPr="0065495B">
        <w:t>abundante de alimentos. Sin embargo, la abrumadora variedad</w:t>
      </w:r>
      <w:r>
        <w:t xml:space="preserve"> </w:t>
      </w:r>
      <w:r w:rsidRPr="0065495B">
        <w:t>de productos disponibles en un supermercado típico</w:t>
      </w:r>
      <w:r w:rsidR="00634B74">
        <w:t xml:space="preserve"> chileno</w:t>
      </w:r>
      <w:r>
        <w:t xml:space="preserve"> </w:t>
      </w:r>
      <w:r w:rsidRPr="0065495B">
        <w:t>y la facilidad para obtener comida rápida pueden</w:t>
      </w:r>
      <w:r>
        <w:t xml:space="preserve"> </w:t>
      </w:r>
      <w:r w:rsidRPr="0065495B">
        <w:t xml:space="preserve">contribuir a la obesidad y la mala nutrición. </w:t>
      </w:r>
      <w:r w:rsidR="00634B74">
        <w:t xml:space="preserve"> </w:t>
      </w:r>
      <w:r w:rsidRPr="0065495B">
        <w:t>Se puede hallar información nutrimental que complementa</w:t>
      </w:r>
      <w:r w:rsidR="00634B74">
        <w:t xml:space="preserve"> </w:t>
      </w:r>
      <w:r w:rsidRPr="0065495B">
        <w:t>la información sobre el contenido de calorías, fibras, grasas,</w:t>
      </w:r>
      <w:r w:rsidR="00634B74">
        <w:t xml:space="preserve"> </w:t>
      </w:r>
      <w:r w:rsidRPr="0065495B">
        <w:t>carbohidratos y vitaminas en las etiquetas de los alimentos</w:t>
      </w:r>
      <w:r w:rsidR="00634B74">
        <w:t xml:space="preserve">  </w:t>
      </w:r>
      <w:r w:rsidR="005929B3">
        <w:t xml:space="preserve">comerciales empacados  </w:t>
      </w:r>
      <w:r w:rsidRPr="0065495B">
        <w:t>Los restaurantes de comida</w:t>
      </w:r>
      <w:r w:rsidR="00634B74">
        <w:t xml:space="preserve"> </w:t>
      </w:r>
      <w:r w:rsidRPr="0065495B">
        <w:t>rápida con frecuencia ofrecen información nutrimental de</w:t>
      </w:r>
      <w:r w:rsidR="00634B74">
        <w:t xml:space="preserve"> </w:t>
      </w:r>
      <w:r w:rsidRPr="0065495B">
        <w:t>sus productos por medio de volantes y en sus sitios de Internet.</w:t>
      </w:r>
    </w:p>
    <w:p w14:paraId="7AE04144" w14:textId="77777777" w:rsidR="005929B3" w:rsidRDefault="005929B3" w:rsidP="005929B3">
      <w:pPr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703667BE" wp14:editId="6F7BD82C">
            <wp:simplePos x="0" y="0"/>
            <wp:positionH relativeFrom="column">
              <wp:posOffset>3227070</wp:posOffset>
            </wp:positionH>
            <wp:positionV relativeFrom="paragraph">
              <wp:posOffset>225425</wp:posOffset>
            </wp:positionV>
            <wp:extent cx="3425190" cy="2385060"/>
            <wp:effectExtent l="0" t="0" r="3810" b="0"/>
            <wp:wrapTight wrapText="bothSides">
              <wp:wrapPolygon edited="0">
                <wp:start x="0" y="0"/>
                <wp:lineTo x="0" y="21393"/>
                <wp:lineTo x="21504" y="21393"/>
                <wp:lineTo x="2150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9B3">
        <w:rPr>
          <w:b/>
          <w:bCs/>
        </w:rPr>
        <w:t>Historia de la nutrición</w:t>
      </w:r>
    </w:p>
    <w:p w14:paraId="6E1AC25A" w14:textId="0834BC87" w:rsidR="005929B3" w:rsidRPr="005929B3" w:rsidRDefault="005929B3" w:rsidP="005929B3">
      <w:pPr>
        <w:jc w:val="both"/>
        <w:rPr>
          <w:b/>
          <w:bCs/>
        </w:rPr>
      </w:pPr>
      <w:r w:rsidRPr="005929B3">
        <w:t>No fueron los egipcios los que agruparon jerárquicamente los alimentos en esta figura poliédrica</w:t>
      </w:r>
      <w:r>
        <w:t xml:space="preserve"> llamada pirámide</w:t>
      </w:r>
      <w:r w:rsidRPr="005929B3">
        <w:t xml:space="preserve">. Muy al contrario, el invento parte de las autoridades suecas, que, ante la </w:t>
      </w:r>
      <w:r w:rsidRPr="005929B3">
        <w:rPr>
          <w:b/>
        </w:rPr>
        <w:t>inflación</w:t>
      </w:r>
      <w:r w:rsidRPr="005929B3">
        <w:t xml:space="preserve"> de precios sufrida durante los años 70, propusieron un sistema cimentado </w:t>
      </w:r>
      <w:r w:rsidRPr="005929B3">
        <w:rPr>
          <w:b/>
        </w:rPr>
        <w:t>sobre productos esenciales, nutritivos y baratos</w:t>
      </w:r>
      <w:r w:rsidRPr="005929B3">
        <w:t xml:space="preserve">. La idea fue retomada por el Departamento de Agricultura de los Estados Unidos, que en 1992 publicó la </w:t>
      </w:r>
      <w:r w:rsidRPr="005929B3">
        <w:rPr>
          <w:b/>
          <w:bCs/>
        </w:rPr>
        <w:t>versión más difundida</w:t>
      </w:r>
      <w:r w:rsidRPr="005929B3">
        <w:t>, con el trigo y el arroz en la base y las grasas y los dulces en la cúspide.</w:t>
      </w:r>
      <w:r w:rsidRPr="005929B3">
        <w:rPr>
          <w:noProof/>
          <w:lang w:eastAsia="es-CL"/>
        </w:rPr>
        <w:t xml:space="preserve"> </w:t>
      </w:r>
    </w:p>
    <w:p w14:paraId="6AE273A7" w14:textId="7D20FBCE" w:rsidR="005929B3" w:rsidRDefault="005929B3">
      <w:r>
        <w:br w:type="page"/>
      </w:r>
    </w:p>
    <w:p w14:paraId="7568F65C" w14:textId="0FC7EF64" w:rsidR="00F7180A" w:rsidRDefault="005929B3" w:rsidP="005929B3">
      <w:r w:rsidRPr="005929B3">
        <w:lastRenderedPageBreak/>
        <w:t xml:space="preserve">La forma de pirámide se sigue manteniendo en </w:t>
      </w:r>
      <w:r w:rsidRPr="005929B3">
        <w:rPr>
          <w:b/>
          <w:bCs/>
        </w:rPr>
        <w:t>guías dietéticas de organizaciones nacionales</w:t>
      </w:r>
      <w:r w:rsidRPr="005929B3">
        <w:t>, aunque con significativas variaciones y matices, como la integración de estilos de vida saludables.</w:t>
      </w:r>
      <w:r>
        <w:t xml:space="preserve"> </w:t>
      </w:r>
    </w:p>
    <w:p w14:paraId="34ACD355" w14:textId="3908FC69" w:rsidR="005929B3" w:rsidRDefault="005929B3" w:rsidP="005929B3"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55DF58C7" wp14:editId="605CED9C">
            <wp:simplePos x="0" y="0"/>
            <wp:positionH relativeFrom="column">
              <wp:posOffset>1097915</wp:posOffset>
            </wp:positionH>
            <wp:positionV relativeFrom="paragraph">
              <wp:posOffset>52705</wp:posOffset>
            </wp:positionV>
            <wp:extent cx="4912995" cy="6228080"/>
            <wp:effectExtent l="0" t="0" r="1905" b="127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5482" w14:textId="77777777" w:rsidR="005929B3" w:rsidRPr="005929B3" w:rsidRDefault="005929B3" w:rsidP="005929B3"/>
    <w:p w14:paraId="70EA3D15" w14:textId="77777777" w:rsidR="005929B3" w:rsidRPr="005929B3" w:rsidRDefault="005929B3" w:rsidP="005929B3"/>
    <w:p w14:paraId="6B2864FD" w14:textId="77777777" w:rsidR="005929B3" w:rsidRPr="005929B3" w:rsidRDefault="005929B3" w:rsidP="005929B3"/>
    <w:p w14:paraId="1A2A63A1" w14:textId="77777777" w:rsidR="005929B3" w:rsidRPr="005929B3" w:rsidRDefault="005929B3" w:rsidP="005929B3"/>
    <w:p w14:paraId="24513FBD" w14:textId="77777777" w:rsidR="005929B3" w:rsidRPr="005929B3" w:rsidRDefault="005929B3" w:rsidP="005929B3"/>
    <w:p w14:paraId="12107F89" w14:textId="77777777" w:rsidR="005929B3" w:rsidRPr="005929B3" w:rsidRDefault="005929B3" w:rsidP="005929B3"/>
    <w:p w14:paraId="01AD138E" w14:textId="77777777" w:rsidR="005929B3" w:rsidRPr="005929B3" w:rsidRDefault="005929B3" w:rsidP="005929B3"/>
    <w:p w14:paraId="4743A999" w14:textId="77777777" w:rsidR="005929B3" w:rsidRPr="005929B3" w:rsidRDefault="005929B3" w:rsidP="005929B3"/>
    <w:p w14:paraId="45BEBA94" w14:textId="77777777" w:rsidR="005929B3" w:rsidRPr="005929B3" w:rsidRDefault="005929B3" w:rsidP="005929B3"/>
    <w:p w14:paraId="024A1D5D" w14:textId="77777777" w:rsidR="005929B3" w:rsidRPr="005929B3" w:rsidRDefault="005929B3" w:rsidP="005929B3"/>
    <w:p w14:paraId="28C82B0D" w14:textId="70552B82" w:rsidR="005929B3" w:rsidRDefault="005929B3" w:rsidP="005929B3"/>
    <w:p w14:paraId="0E731950" w14:textId="709EB8A6" w:rsidR="005929B3" w:rsidRDefault="005929B3" w:rsidP="005929B3"/>
    <w:p w14:paraId="141EA70D" w14:textId="77777777" w:rsidR="005929B3" w:rsidRDefault="005929B3" w:rsidP="005929B3">
      <w:pPr>
        <w:jc w:val="center"/>
      </w:pPr>
    </w:p>
    <w:p w14:paraId="76FB632E" w14:textId="77777777" w:rsidR="005929B3" w:rsidRDefault="005929B3" w:rsidP="005929B3">
      <w:pPr>
        <w:jc w:val="center"/>
      </w:pPr>
    </w:p>
    <w:p w14:paraId="2518C42A" w14:textId="77777777" w:rsidR="005929B3" w:rsidRDefault="005929B3" w:rsidP="005929B3">
      <w:pPr>
        <w:jc w:val="center"/>
      </w:pPr>
    </w:p>
    <w:p w14:paraId="422A3AD3" w14:textId="77777777" w:rsidR="005929B3" w:rsidRDefault="005929B3" w:rsidP="005929B3">
      <w:pPr>
        <w:jc w:val="center"/>
      </w:pPr>
    </w:p>
    <w:p w14:paraId="691F9A00" w14:textId="77777777" w:rsidR="005929B3" w:rsidRDefault="005929B3" w:rsidP="005929B3">
      <w:pPr>
        <w:jc w:val="center"/>
      </w:pPr>
    </w:p>
    <w:p w14:paraId="7C63DAAC" w14:textId="77777777" w:rsidR="005929B3" w:rsidRDefault="005929B3" w:rsidP="005929B3">
      <w:pPr>
        <w:jc w:val="center"/>
      </w:pPr>
    </w:p>
    <w:p w14:paraId="1DC8EF2C" w14:textId="77777777" w:rsidR="005929B3" w:rsidRDefault="005929B3" w:rsidP="005929B3">
      <w:pPr>
        <w:jc w:val="center"/>
      </w:pPr>
    </w:p>
    <w:p w14:paraId="408C3A09" w14:textId="77777777" w:rsidR="005929B3" w:rsidRDefault="005929B3" w:rsidP="005929B3">
      <w:pPr>
        <w:jc w:val="center"/>
      </w:pPr>
    </w:p>
    <w:p w14:paraId="5E9B36F2" w14:textId="5A021EFB" w:rsidR="005929B3" w:rsidRDefault="005929B3" w:rsidP="009A2F32">
      <w:pPr>
        <w:jc w:val="both"/>
      </w:pPr>
      <w:r>
        <w:t>EL</w:t>
      </w:r>
      <w:r w:rsidRPr="005929B3">
        <w:t xml:space="preserve"> nutricionista</w:t>
      </w:r>
      <w:r>
        <w:t xml:space="preserve"> español </w:t>
      </w:r>
      <w:r w:rsidRPr="005929B3">
        <w:t xml:space="preserve"> Aitor Sánchez crítica muchas de las pautas que se siguen dando con estos ejemplos. Resumimos a continuación algunos de sus puntos más destacados.</w:t>
      </w:r>
    </w:p>
    <w:p w14:paraId="1C44C761" w14:textId="77777777" w:rsidR="005929B3" w:rsidRPr="005929B3" w:rsidRDefault="005929B3" w:rsidP="009A2F32">
      <w:pPr>
        <w:jc w:val="both"/>
      </w:pPr>
      <w:r w:rsidRPr="005929B3">
        <w:t xml:space="preserve">1. Es un error considerar que ciertos alimentos son más importantes que otros. Se trata de un </w:t>
      </w:r>
      <w:r w:rsidRPr="005929B3">
        <w:rPr>
          <w:b/>
          <w:bCs/>
        </w:rPr>
        <w:t>prejuicio</w:t>
      </w:r>
      <w:r w:rsidRPr="005929B3">
        <w:t xml:space="preserve"> que puede llevarnos a ingerir cereales o legumbres como 'calorías vacías', dejando de lado, al mismo tiempo, otros productos que ayudan a prevenir enfermedades.</w:t>
      </w:r>
    </w:p>
    <w:p w14:paraId="15A1A77D" w14:textId="77777777" w:rsidR="005929B3" w:rsidRPr="005929B3" w:rsidRDefault="005929B3" w:rsidP="009A2F32">
      <w:pPr>
        <w:jc w:val="both"/>
      </w:pPr>
      <w:r w:rsidRPr="005929B3">
        <w:t xml:space="preserve">2. En el caso de los cereales, se olvida con frecuencia la </w:t>
      </w:r>
      <w:r w:rsidRPr="005929B3">
        <w:rPr>
          <w:b/>
          <w:bCs/>
        </w:rPr>
        <w:t xml:space="preserve">relevancia de las harinas integrales, </w:t>
      </w:r>
      <w:r w:rsidRPr="005929B3">
        <w:t>una omisión tan injustificada como no señalar la importancia de los frescos en las frutas y verduras.</w:t>
      </w:r>
    </w:p>
    <w:p w14:paraId="75A31251" w14:textId="77777777" w:rsidR="005929B3" w:rsidRPr="005929B3" w:rsidRDefault="005929B3" w:rsidP="009A2F32">
      <w:pPr>
        <w:jc w:val="both"/>
      </w:pPr>
      <w:r w:rsidRPr="005929B3">
        <w:t xml:space="preserve">3. Con las pirámides parece que todos los productos son imprescindibles; sin embargo, una dieta puede ser perfectamente saludable evitando, por ejemplo, el </w:t>
      </w:r>
      <w:r w:rsidRPr="005929B3">
        <w:rPr>
          <w:b/>
          <w:bCs/>
        </w:rPr>
        <w:t>escalón de los lácteos</w:t>
      </w:r>
      <w:r w:rsidRPr="005929B3">
        <w:t>.</w:t>
      </w:r>
    </w:p>
    <w:p w14:paraId="0C029834" w14:textId="77777777" w:rsidR="005929B3" w:rsidRPr="005929B3" w:rsidRDefault="005929B3" w:rsidP="009A2F32">
      <w:pPr>
        <w:jc w:val="both"/>
      </w:pPr>
      <w:r w:rsidRPr="005929B3">
        <w:t xml:space="preserve">4. Desde ciertos puntos de vista, como la presencia de nutrientes, </w:t>
      </w:r>
      <w:r w:rsidRPr="005929B3">
        <w:rPr>
          <w:b/>
          <w:bCs/>
        </w:rPr>
        <w:t xml:space="preserve">la clasificación está lejos de ser precisa </w:t>
      </w:r>
      <w:r w:rsidRPr="005929B3">
        <w:t>si tenemos en cuenta, por ejemplo, que las proteínas no se encuentran solo en las carnes o en los pescados.</w:t>
      </w:r>
    </w:p>
    <w:p w14:paraId="5A95B039" w14:textId="77777777" w:rsidR="005929B3" w:rsidRPr="005929B3" w:rsidRDefault="005929B3" w:rsidP="009A2F32">
      <w:pPr>
        <w:jc w:val="both"/>
      </w:pPr>
      <w:r w:rsidRPr="005929B3">
        <w:t xml:space="preserve">5. El alcohol, la cerveza, los dulces y las carnes procesadas aparecen innecesariamente con la excusa de que se pueden </w:t>
      </w:r>
      <w:r w:rsidRPr="005929B3">
        <w:rPr>
          <w:b/>
          <w:bCs/>
        </w:rPr>
        <w:t>tomar de manera ocasional</w:t>
      </w:r>
      <w:r w:rsidRPr="005929B3">
        <w:t>.</w:t>
      </w:r>
    </w:p>
    <w:p w14:paraId="1E6B700F" w14:textId="4EBBD4C4" w:rsidR="005929B3" w:rsidRPr="005929B3" w:rsidRDefault="009A2F32" w:rsidP="005929B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0D0A71DE" wp14:editId="68CD2604">
            <wp:simplePos x="0" y="0"/>
            <wp:positionH relativeFrom="column">
              <wp:posOffset>-65405</wp:posOffset>
            </wp:positionH>
            <wp:positionV relativeFrom="paragraph">
              <wp:posOffset>1028700</wp:posOffset>
            </wp:positionV>
            <wp:extent cx="6937375" cy="554545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F32">
        <w:t xml:space="preserve">La escuela médica de Harvard propone, por ejemplo, su </w:t>
      </w:r>
      <w:hyperlink r:id="rId20" w:tgtFrame="_blank" w:history="1">
        <w:proofErr w:type="spellStart"/>
        <w:r w:rsidRPr="009A2F32">
          <w:t>Healthy</w:t>
        </w:r>
        <w:proofErr w:type="spellEnd"/>
        <w:r w:rsidRPr="009A2F32">
          <w:t xml:space="preserve"> </w:t>
        </w:r>
        <w:proofErr w:type="spellStart"/>
        <w:r w:rsidRPr="009A2F32">
          <w:t>Eating</w:t>
        </w:r>
        <w:proofErr w:type="spellEnd"/>
        <w:r w:rsidRPr="009A2F32">
          <w:t xml:space="preserve"> </w:t>
        </w:r>
        <w:proofErr w:type="spellStart"/>
        <w:r w:rsidRPr="009A2F32">
          <w:t>Plate</w:t>
        </w:r>
        <w:proofErr w:type="spellEnd"/>
      </w:hyperlink>
      <w:r w:rsidRPr="009A2F32">
        <w:t xml:space="preserve">, un patrón con forma de plato que, según señala la propia universidad en su página, pretende huir de las presiones que la industria alimentaria sigue ejerciendo. </w:t>
      </w:r>
      <w:r w:rsidRPr="009A2F32">
        <w:rPr>
          <w:b/>
          <w:bCs/>
        </w:rPr>
        <w:t>Las frutas, las verduras y las hortalizas ocupan la mitad del círculo</w:t>
      </w:r>
      <w:r w:rsidRPr="009A2F32">
        <w:t>, se apunta la importancia de los cereales integrales y, en el caso de las proteínas, se invita directamente a excluir los procesados.</w:t>
      </w:r>
    </w:p>
    <w:sectPr w:rsidR="005929B3" w:rsidRPr="005929B3" w:rsidSect="003D38FC">
      <w:headerReference w:type="default" r:id="rId21"/>
      <w:type w:val="continuous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667E1" w14:textId="77777777" w:rsidR="00E44CDB" w:rsidRDefault="00E44CDB" w:rsidP="00CB2B0A">
      <w:pPr>
        <w:spacing w:after="0" w:line="240" w:lineRule="auto"/>
      </w:pPr>
      <w:r>
        <w:separator/>
      </w:r>
    </w:p>
  </w:endnote>
  <w:endnote w:type="continuationSeparator" w:id="0">
    <w:p w14:paraId="194A3778" w14:textId="77777777" w:rsidR="00E44CDB" w:rsidRDefault="00E44CDB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6F865" w14:textId="77777777" w:rsidR="00E44CDB" w:rsidRDefault="00E44CDB" w:rsidP="00CB2B0A">
      <w:pPr>
        <w:spacing w:after="0" w:line="240" w:lineRule="auto"/>
      </w:pPr>
      <w:r>
        <w:separator/>
      </w:r>
    </w:p>
  </w:footnote>
  <w:footnote w:type="continuationSeparator" w:id="0">
    <w:p w14:paraId="335BB21C" w14:textId="77777777" w:rsidR="00E44CDB" w:rsidRDefault="00E44CDB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CB07" w14:textId="77777777" w:rsidR="009A2F32" w:rsidRPr="00CB2B0A" w:rsidRDefault="009A2F32" w:rsidP="00CB2B0A">
    <w:pPr>
      <w:pStyle w:val="Sinespaciado"/>
      <w:ind w:firstLine="851"/>
      <w:jc w:val="both"/>
      <w:rPr>
        <w:rFonts w:asciiTheme="majorHAnsi" w:hAnsiTheme="majorHAnsi" w:cs="Arial"/>
        <w:noProof/>
        <w:sz w:val="18"/>
        <w:szCs w:val="18"/>
        <w:lang w:eastAsia="es-ES_tradnl"/>
      </w:rPr>
    </w:pPr>
    <w:r w:rsidRPr="00CB2B0A">
      <w:rPr>
        <w:rFonts w:asciiTheme="majorHAnsi" w:hAnsiTheme="majorHAnsi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0" locked="0" layoutInCell="1" allowOverlap="1" wp14:anchorId="742A1E47" wp14:editId="0ED88222">
          <wp:simplePos x="0" y="0"/>
          <wp:positionH relativeFrom="column">
            <wp:posOffset>-75565</wp:posOffset>
          </wp:positionH>
          <wp:positionV relativeFrom="paragraph">
            <wp:posOffset>-29210</wp:posOffset>
          </wp:positionV>
          <wp:extent cx="530860" cy="551180"/>
          <wp:effectExtent l="19050" t="0" r="2540" b="0"/>
          <wp:wrapSquare wrapText="bothSides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B2B0A">
      <w:rPr>
        <w:rFonts w:asciiTheme="majorHAnsi" w:hAnsiTheme="majorHAnsi" w:cs="Arial"/>
        <w:noProof/>
        <w:sz w:val="18"/>
        <w:szCs w:val="18"/>
        <w:lang w:eastAsia="es-ES_tradnl"/>
      </w:rPr>
      <w:t xml:space="preserve">Liceo Particular Avenida Recoleta              </w:t>
    </w:r>
  </w:p>
  <w:p w14:paraId="2D2D8756" w14:textId="77777777" w:rsidR="009A2F32" w:rsidRDefault="009A2F32" w:rsidP="004A319A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Departamento de Ciencias</w:t>
    </w:r>
  </w:p>
  <w:p w14:paraId="46ADC622" w14:textId="4A728778" w:rsidR="009A2F32" w:rsidRDefault="009A2F32" w:rsidP="000D43CC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Docente: Pedro Salinas</w:t>
    </w:r>
  </w:p>
  <w:p w14:paraId="1396E2AB" w14:textId="77777777" w:rsidR="009A2F32" w:rsidRPr="002D180E" w:rsidRDefault="009A2F32" w:rsidP="000D43CC">
    <w:pPr>
      <w:pStyle w:val="Sinespaciado"/>
      <w:ind w:firstLine="851"/>
      <w:jc w:val="center"/>
      <w:rPr>
        <w:rFonts w:ascii="Times New Roman" w:hAnsi="Times New Roman"/>
        <w:b w:val="0"/>
        <w:i/>
        <w:sz w:val="18"/>
        <w:szCs w:val="18"/>
        <w:u w:val="single"/>
      </w:rPr>
    </w:pPr>
    <w:r w:rsidRPr="00B11E33">
      <w:rPr>
        <w:rFonts w:ascii="Times New Roman" w:hAnsi="Times New Roman"/>
        <w:i/>
        <w:sz w:val="20"/>
        <w:szCs w:val="20"/>
        <w:u w:val="single"/>
      </w:rPr>
      <w:t>“</w:t>
    </w:r>
    <w:r w:rsidRPr="00B11E33">
      <w:rPr>
        <w:rFonts w:ascii="Times New Roman" w:hAnsi="Times New Roman"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i/>
        <w:sz w:val="18"/>
        <w:szCs w:val="18"/>
        <w:u w:val="single"/>
      </w:rPr>
      <w:t>DIOS”</w:t>
    </w:r>
  </w:p>
  <w:p w14:paraId="1E826535" w14:textId="77777777" w:rsidR="009A2F32" w:rsidRPr="00CB2B0A" w:rsidRDefault="009A2F32" w:rsidP="00760BC4">
    <w:pPr>
      <w:pStyle w:val="Encabezado"/>
      <w:pBdr>
        <w:bottom w:val="thickThinSmallGap" w:sz="24" w:space="2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B7166BE" w14:textId="77777777" w:rsidR="009A2F32" w:rsidRDefault="009A2F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480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E6712"/>
    <w:multiLevelType w:val="hybridMultilevel"/>
    <w:tmpl w:val="FD369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27B4"/>
    <w:multiLevelType w:val="hybridMultilevel"/>
    <w:tmpl w:val="02C2395C"/>
    <w:lvl w:ilvl="0" w:tplc="4AF2AF3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45F3A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4069"/>
    <w:multiLevelType w:val="hybridMultilevel"/>
    <w:tmpl w:val="07801C92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54507"/>
    <w:multiLevelType w:val="multilevel"/>
    <w:tmpl w:val="A09E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6405D"/>
    <w:multiLevelType w:val="hybridMultilevel"/>
    <w:tmpl w:val="08145A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6AAD"/>
    <w:multiLevelType w:val="hybridMultilevel"/>
    <w:tmpl w:val="B396065C"/>
    <w:lvl w:ilvl="0" w:tplc="540E240E">
      <w:start w:val="1"/>
      <w:numFmt w:val="lowerLetter"/>
      <w:lvlText w:val="%1S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C5AE3"/>
    <w:multiLevelType w:val="hybridMultilevel"/>
    <w:tmpl w:val="C046C8B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E5A44"/>
    <w:multiLevelType w:val="hybridMultilevel"/>
    <w:tmpl w:val="6438407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57630"/>
    <w:multiLevelType w:val="hybridMultilevel"/>
    <w:tmpl w:val="07AA72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7982"/>
    <w:multiLevelType w:val="hybridMultilevel"/>
    <w:tmpl w:val="83BEB6CA"/>
    <w:lvl w:ilvl="0" w:tplc="4AB0ABB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0B3F31"/>
    <w:multiLevelType w:val="hybridMultilevel"/>
    <w:tmpl w:val="DC042B8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B4B4D"/>
    <w:multiLevelType w:val="hybridMultilevel"/>
    <w:tmpl w:val="2FB80FE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1D9A"/>
    <w:multiLevelType w:val="hybridMultilevel"/>
    <w:tmpl w:val="475E78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27FB9"/>
    <w:multiLevelType w:val="hybridMultilevel"/>
    <w:tmpl w:val="49EA07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D2502"/>
    <w:multiLevelType w:val="hybridMultilevel"/>
    <w:tmpl w:val="FDC0582C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91ADB"/>
    <w:multiLevelType w:val="hybridMultilevel"/>
    <w:tmpl w:val="E9AE807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844D1"/>
    <w:multiLevelType w:val="hybridMultilevel"/>
    <w:tmpl w:val="870EA3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64891"/>
    <w:multiLevelType w:val="hybridMultilevel"/>
    <w:tmpl w:val="CACEBB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46443"/>
    <w:multiLevelType w:val="hybridMultilevel"/>
    <w:tmpl w:val="6900A4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67E76"/>
    <w:multiLevelType w:val="hybridMultilevel"/>
    <w:tmpl w:val="730ADA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2577B"/>
    <w:multiLevelType w:val="hybridMultilevel"/>
    <w:tmpl w:val="F29037A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A64D6"/>
    <w:multiLevelType w:val="hybridMultilevel"/>
    <w:tmpl w:val="6E16C0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715C5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76AAF"/>
    <w:multiLevelType w:val="hybridMultilevel"/>
    <w:tmpl w:val="2A183F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169B1"/>
    <w:multiLevelType w:val="hybridMultilevel"/>
    <w:tmpl w:val="2F6A65C0"/>
    <w:lvl w:ilvl="0" w:tplc="8FA2C00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ED2C53"/>
    <w:multiLevelType w:val="hybridMultilevel"/>
    <w:tmpl w:val="AEAA538E"/>
    <w:lvl w:ilvl="0" w:tplc="613CA37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26F59"/>
    <w:multiLevelType w:val="hybridMultilevel"/>
    <w:tmpl w:val="F01C08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906DB"/>
    <w:multiLevelType w:val="hybridMultilevel"/>
    <w:tmpl w:val="5742138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45837"/>
    <w:multiLevelType w:val="hybridMultilevel"/>
    <w:tmpl w:val="53D478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30459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6965DA"/>
    <w:multiLevelType w:val="hybridMultilevel"/>
    <w:tmpl w:val="A04C015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D79B7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"/>
  </w:num>
  <w:num w:numId="4">
    <w:abstractNumId w:val="12"/>
  </w:num>
  <w:num w:numId="5">
    <w:abstractNumId w:val="31"/>
  </w:num>
  <w:num w:numId="6">
    <w:abstractNumId w:val="43"/>
  </w:num>
  <w:num w:numId="7">
    <w:abstractNumId w:val="15"/>
  </w:num>
  <w:num w:numId="8">
    <w:abstractNumId w:val="5"/>
  </w:num>
  <w:num w:numId="9">
    <w:abstractNumId w:val="37"/>
  </w:num>
  <w:num w:numId="10">
    <w:abstractNumId w:val="20"/>
  </w:num>
  <w:num w:numId="11">
    <w:abstractNumId w:val="35"/>
  </w:num>
  <w:num w:numId="12">
    <w:abstractNumId w:val="13"/>
  </w:num>
  <w:num w:numId="13">
    <w:abstractNumId w:val="6"/>
  </w:num>
  <w:num w:numId="14">
    <w:abstractNumId w:val="14"/>
  </w:num>
  <w:num w:numId="15">
    <w:abstractNumId w:val="30"/>
  </w:num>
  <w:num w:numId="16">
    <w:abstractNumId w:val="40"/>
  </w:num>
  <w:num w:numId="17">
    <w:abstractNumId w:val="10"/>
  </w:num>
  <w:num w:numId="18">
    <w:abstractNumId w:val="9"/>
  </w:num>
  <w:num w:numId="19">
    <w:abstractNumId w:val="42"/>
  </w:num>
  <w:num w:numId="20">
    <w:abstractNumId w:val="1"/>
  </w:num>
  <w:num w:numId="21">
    <w:abstractNumId w:val="34"/>
  </w:num>
  <w:num w:numId="22">
    <w:abstractNumId w:val="32"/>
  </w:num>
  <w:num w:numId="23">
    <w:abstractNumId w:val="39"/>
  </w:num>
  <w:num w:numId="24">
    <w:abstractNumId w:val="38"/>
  </w:num>
  <w:num w:numId="25">
    <w:abstractNumId w:val="22"/>
  </w:num>
  <w:num w:numId="26">
    <w:abstractNumId w:val="28"/>
  </w:num>
  <w:num w:numId="27">
    <w:abstractNumId w:val="11"/>
  </w:num>
  <w:num w:numId="28">
    <w:abstractNumId w:val="18"/>
  </w:num>
  <w:num w:numId="29">
    <w:abstractNumId w:val="25"/>
  </w:num>
  <w:num w:numId="30">
    <w:abstractNumId w:val="33"/>
  </w:num>
  <w:num w:numId="31">
    <w:abstractNumId w:val="36"/>
  </w:num>
  <w:num w:numId="32">
    <w:abstractNumId w:val="4"/>
  </w:num>
  <w:num w:numId="33">
    <w:abstractNumId w:val="0"/>
  </w:num>
  <w:num w:numId="34">
    <w:abstractNumId w:val="41"/>
  </w:num>
  <w:num w:numId="35">
    <w:abstractNumId w:val="44"/>
  </w:num>
  <w:num w:numId="36">
    <w:abstractNumId w:val="21"/>
  </w:num>
  <w:num w:numId="37">
    <w:abstractNumId w:val="27"/>
  </w:num>
  <w:num w:numId="38">
    <w:abstractNumId w:val="19"/>
  </w:num>
  <w:num w:numId="39">
    <w:abstractNumId w:val="17"/>
  </w:num>
  <w:num w:numId="40">
    <w:abstractNumId w:val="2"/>
  </w:num>
  <w:num w:numId="41">
    <w:abstractNumId w:val="7"/>
  </w:num>
  <w:num w:numId="42">
    <w:abstractNumId w:val="29"/>
  </w:num>
  <w:num w:numId="43">
    <w:abstractNumId w:val="16"/>
  </w:num>
  <w:num w:numId="44">
    <w:abstractNumId w:val="2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2881"/>
    <w:rsid w:val="00044543"/>
    <w:rsid w:val="0004660A"/>
    <w:rsid w:val="0005214B"/>
    <w:rsid w:val="00066442"/>
    <w:rsid w:val="00076FF7"/>
    <w:rsid w:val="000864A2"/>
    <w:rsid w:val="000A5C65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45F27"/>
    <w:rsid w:val="001557AD"/>
    <w:rsid w:val="00165BA3"/>
    <w:rsid w:val="0016637C"/>
    <w:rsid w:val="00183EE6"/>
    <w:rsid w:val="0018694D"/>
    <w:rsid w:val="001C3C4C"/>
    <w:rsid w:val="001D08EB"/>
    <w:rsid w:val="001E46C8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256F"/>
    <w:rsid w:val="002A0EB6"/>
    <w:rsid w:val="002A43D8"/>
    <w:rsid w:val="002B0C80"/>
    <w:rsid w:val="002B1B43"/>
    <w:rsid w:val="002D180E"/>
    <w:rsid w:val="002D7D02"/>
    <w:rsid w:val="002E125D"/>
    <w:rsid w:val="002E186E"/>
    <w:rsid w:val="003301B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8FC"/>
    <w:rsid w:val="003D3976"/>
    <w:rsid w:val="003D5682"/>
    <w:rsid w:val="003E1D07"/>
    <w:rsid w:val="003F18A7"/>
    <w:rsid w:val="003F4579"/>
    <w:rsid w:val="003F6D2C"/>
    <w:rsid w:val="00400F23"/>
    <w:rsid w:val="00421FE6"/>
    <w:rsid w:val="00423674"/>
    <w:rsid w:val="0044403E"/>
    <w:rsid w:val="00480AD1"/>
    <w:rsid w:val="004A319A"/>
    <w:rsid w:val="004A35D7"/>
    <w:rsid w:val="004B44F6"/>
    <w:rsid w:val="004B4A8B"/>
    <w:rsid w:val="004C4774"/>
    <w:rsid w:val="004C6093"/>
    <w:rsid w:val="004D0E8C"/>
    <w:rsid w:val="004D5C3E"/>
    <w:rsid w:val="004F7140"/>
    <w:rsid w:val="00501846"/>
    <w:rsid w:val="00504766"/>
    <w:rsid w:val="005117AF"/>
    <w:rsid w:val="00512690"/>
    <w:rsid w:val="005137D3"/>
    <w:rsid w:val="00515B8D"/>
    <w:rsid w:val="00517A20"/>
    <w:rsid w:val="00547529"/>
    <w:rsid w:val="00563485"/>
    <w:rsid w:val="00581897"/>
    <w:rsid w:val="005827BE"/>
    <w:rsid w:val="00582C93"/>
    <w:rsid w:val="005929B3"/>
    <w:rsid w:val="00592F06"/>
    <w:rsid w:val="005A76BD"/>
    <w:rsid w:val="005A77C5"/>
    <w:rsid w:val="005C3816"/>
    <w:rsid w:val="005D0918"/>
    <w:rsid w:val="005D20B3"/>
    <w:rsid w:val="005E2B60"/>
    <w:rsid w:val="005E5909"/>
    <w:rsid w:val="005F29E0"/>
    <w:rsid w:val="00605254"/>
    <w:rsid w:val="00634B74"/>
    <w:rsid w:val="006422ED"/>
    <w:rsid w:val="00652B0B"/>
    <w:rsid w:val="0065495B"/>
    <w:rsid w:val="00654AAA"/>
    <w:rsid w:val="00657DCE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461B2"/>
    <w:rsid w:val="00754055"/>
    <w:rsid w:val="00760BC4"/>
    <w:rsid w:val="007650BD"/>
    <w:rsid w:val="007708CC"/>
    <w:rsid w:val="0077754E"/>
    <w:rsid w:val="007B238D"/>
    <w:rsid w:val="007B3E70"/>
    <w:rsid w:val="007C4E4F"/>
    <w:rsid w:val="007C5FB2"/>
    <w:rsid w:val="007E2274"/>
    <w:rsid w:val="007E7DBD"/>
    <w:rsid w:val="007F302D"/>
    <w:rsid w:val="00801929"/>
    <w:rsid w:val="00805E26"/>
    <w:rsid w:val="0080733A"/>
    <w:rsid w:val="00811247"/>
    <w:rsid w:val="0081321F"/>
    <w:rsid w:val="00824038"/>
    <w:rsid w:val="00827A58"/>
    <w:rsid w:val="00827B7C"/>
    <w:rsid w:val="00853ECE"/>
    <w:rsid w:val="008864BC"/>
    <w:rsid w:val="008A6775"/>
    <w:rsid w:val="008B0BAC"/>
    <w:rsid w:val="008C4347"/>
    <w:rsid w:val="008D2B7F"/>
    <w:rsid w:val="008D3B57"/>
    <w:rsid w:val="008E2AB5"/>
    <w:rsid w:val="008F198C"/>
    <w:rsid w:val="008F5779"/>
    <w:rsid w:val="009063C1"/>
    <w:rsid w:val="0090798C"/>
    <w:rsid w:val="00913BC5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934"/>
    <w:rsid w:val="009A0B9C"/>
    <w:rsid w:val="009A1CBC"/>
    <w:rsid w:val="009A2F32"/>
    <w:rsid w:val="009A310B"/>
    <w:rsid w:val="009A64C6"/>
    <w:rsid w:val="009B02DB"/>
    <w:rsid w:val="009B2C1A"/>
    <w:rsid w:val="009B6ADB"/>
    <w:rsid w:val="009C2F84"/>
    <w:rsid w:val="009C46B8"/>
    <w:rsid w:val="009C7B25"/>
    <w:rsid w:val="009E36FC"/>
    <w:rsid w:val="009E51F3"/>
    <w:rsid w:val="009E5819"/>
    <w:rsid w:val="009F5A5A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169E"/>
    <w:rsid w:val="00AA508C"/>
    <w:rsid w:val="00B001C6"/>
    <w:rsid w:val="00B008A9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80667"/>
    <w:rsid w:val="00B84154"/>
    <w:rsid w:val="00B9107E"/>
    <w:rsid w:val="00B91A13"/>
    <w:rsid w:val="00BA1814"/>
    <w:rsid w:val="00BA608B"/>
    <w:rsid w:val="00BB05EE"/>
    <w:rsid w:val="00BB36D6"/>
    <w:rsid w:val="00BE7DBA"/>
    <w:rsid w:val="00BF1D00"/>
    <w:rsid w:val="00BF406C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0757E"/>
    <w:rsid w:val="00D15A43"/>
    <w:rsid w:val="00D4628E"/>
    <w:rsid w:val="00D559EB"/>
    <w:rsid w:val="00D7742E"/>
    <w:rsid w:val="00D778E3"/>
    <w:rsid w:val="00D866DA"/>
    <w:rsid w:val="00D9616F"/>
    <w:rsid w:val="00DA4594"/>
    <w:rsid w:val="00DA7650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4CDB"/>
    <w:rsid w:val="00E54BDE"/>
    <w:rsid w:val="00E64D01"/>
    <w:rsid w:val="00E7404F"/>
    <w:rsid w:val="00E762EA"/>
    <w:rsid w:val="00E906D8"/>
    <w:rsid w:val="00EB65FC"/>
    <w:rsid w:val="00EC27B3"/>
    <w:rsid w:val="00EC6B64"/>
    <w:rsid w:val="00ED5FD2"/>
    <w:rsid w:val="00F02696"/>
    <w:rsid w:val="00F23248"/>
    <w:rsid w:val="00F369D8"/>
    <w:rsid w:val="00F4018C"/>
    <w:rsid w:val="00F51934"/>
    <w:rsid w:val="00F5200F"/>
    <w:rsid w:val="00F61BA5"/>
    <w:rsid w:val="00F7180A"/>
    <w:rsid w:val="00F73FC7"/>
    <w:rsid w:val="00FA1A1A"/>
    <w:rsid w:val="00FB1A15"/>
    <w:rsid w:val="00FB2575"/>
    <w:rsid w:val="00FB31A3"/>
    <w:rsid w:val="00FC1A48"/>
    <w:rsid w:val="00FD5CC9"/>
    <w:rsid w:val="00FF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6CD37A5"/>
  <w15:docId w15:val="{F3CBE3AF-6905-481C-BF5F-11B42D91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BC5"/>
    <w:rPr>
      <w:rFonts w:ascii="Arial Narrow" w:eastAsia="Calibri" w:hAnsi="Arial Narrow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13BC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02D"/>
    <w:pPr>
      <w:keepNext/>
      <w:keepLines/>
      <w:spacing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29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F302D"/>
    <w:pPr>
      <w:spacing w:after="0" w:line="240" w:lineRule="auto"/>
    </w:pPr>
    <w:rPr>
      <w:rFonts w:ascii="Arial Narrow" w:eastAsia="Calibri" w:hAnsi="Arial Narrow" w:cs="Times New Roman"/>
      <w:b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45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13BC5"/>
    <w:rPr>
      <w:rFonts w:ascii="Arial Narrow" w:eastAsiaTheme="majorEastAsia" w:hAnsi="Arial Narrow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F302D"/>
    <w:rPr>
      <w:rFonts w:ascii="Arial Narrow" w:eastAsiaTheme="majorEastAsia" w:hAnsi="Arial Narrow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29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5929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health.harvard.edu/staying-healthy/healthy-eating-pla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EB43B-FD67-446D-A252-A894F9A1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1863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2</cp:revision>
  <cp:lastPrinted>2017-03-13T14:01:00Z</cp:lastPrinted>
  <dcterms:created xsi:type="dcterms:W3CDTF">2020-03-24T18:56:00Z</dcterms:created>
  <dcterms:modified xsi:type="dcterms:W3CDTF">2020-03-24T18:56:00Z</dcterms:modified>
  <cp:category>UTP</cp:category>
  <cp:contentStatus>UTP</cp:contentStatus>
</cp:coreProperties>
</file>